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D51C" w14:textId="7F1D7738" w:rsidR="000022CA" w:rsidRPr="00931152" w:rsidRDefault="00D60327" w:rsidP="000022CA">
      <w:pPr>
        <w:pStyle w:val="QRCTitle"/>
        <w:rPr>
          <w:rFonts w:cs="Arial"/>
        </w:rPr>
      </w:pPr>
      <w:r w:rsidRPr="27CE4DC9">
        <w:rPr>
          <w:rFonts w:cs="Arial"/>
        </w:rPr>
        <w:t>Taulia Supplier Portal</w:t>
      </w:r>
    </w:p>
    <w:p w14:paraId="34917FBE" w14:textId="73A8D076" w:rsidR="000022CA" w:rsidRPr="00411F3A" w:rsidRDefault="00D60327" w:rsidP="008C2C35">
      <w:pPr>
        <w:pStyle w:val="QRCSubtitle"/>
        <w:pBdr>
          <w:bottom w:val="double" w:sz="4" w:space="1" w:color="auto"/>
        </w:pBdr>
        <w:rPr>
          <w:rFonts w:cs="Arial"/>
        </w:rPr>
      </w:pPr>
      <w:r w:rsidRPr="4544D415">
        <w:rPr>
          <w:rFonts w:cs="Arial"/>
        </w:rPr>
        <w:t>This QRC explains the basic functions for suppliers when using the Tau</w:t>
      </w:r>
      <w:r w:rsidR="3C3D95E0" w:rsidRPr="4544D415">
        <w:rPr>
          <w:rFonts w:cs="Arial"/>
        </w:rPr>
        <w:t>l</w:t>
      </w:r>
      <w:r w:rsidRPr="4544D415">
        <w:rPr>
          <w:rFonts w:cs="Arial"/>
        </w:rPr>
        <w:t>ia Supplier Portal</w:t>
      </w:r>
    </w:p>
    <w:p w14:paraId="74292599" w14:textId="10D50D6A" w:rsidR="000A6EA3" w:rsidRDefault="000A6EA3" w:rsidP="000A6EA3">
      <w:pPr>
        <w:pStyle w:val="Heading1"/>
      </w:pPr>
      <w:bookmarkStart w:id="0" w:name="_Topic_Three"/>
      <w:bookmarkStart w:id="1" w:name="_Quick_Access_to"/>
      <w:bookmarkStart w:id="2" w:name="_Quick_Access_to_1"/>
      <w:bookmarkStart w:id="3" w:name="_Quick_Access_to_2"/>
      <w:bookmarkEnd w:id="0"/>
      <w:bookmarkEnd w:id="1"/>
      <w:bookmarkEnd w:id="2"/>
      <w:bookmarkEnd w:id="3"/>
      <w:r>
        <w:t>Quick Access to Topics</w:t>
      </w:r>
    </w:p>
    <w:p w14:paraId="58705893" w14:textId="24C37692" w:rsidR="001C4443" w:rsidRPr="00C4398C" w:rsidRDefault="005B1F05" w:rsidP="001C4443">
      <w:hyperlink w:anchor="_Taulia_Supplier_Portal" w:history="1">
        <w:r w:rsidR="001C4443" w:rsidRPr="00C4398C">
          <w:rPr>
            <w:rStyle w:val="Hyperlink"/>
          </w:rPr>
          <w:t>General Information</w:t>
        </w:r>
      </w:hyperlink>
    </w:p>
    <w:p w14:paraId="0A7EE4C0" w14:textId="382DEC0E" w:rsidR="001C4443" w:rsidRPr="00C4398C" w:rsidRDefault="005B1F05" w:rsidP="001C4443">
      <w:hyperlink w:anchor="_Your_Taulia_Account" w:history="1">
        <w:r w:rsidR="001C4443" w:rsidRPr="00C4398C">
          <w:rPr>
            <w:rStyle w:val="Hyperlink"/>
          </w:rPr>
          <w:t>Your Taulia Account</w:t>
        </w:r>
      </w:hyperlink>
    </w:p>
    <w:p w14:paraId="241D4AAA" w14:textId="1C23D059" w:rsidR="00C4398C" w:rsidRPr="00C4398C" w:rsidRDefault="005B1F05" w:rsidP="001C4443">
      <w:hyperlink w:anchor="_Receiving_and_Confirming" w:history="1">
        <w:r w:rsidR="00C4398C" w:rsidRPr="00C4398C">
          <w:rPr>
            <w:rStyle w:val="Hyperlink"/>
          </w:rPr>
          <w:t>Receiving and Confirming POs</w:t>
        </w:r>
      </w:hyperlink>
    </w:p>
    <w:p w14:paraId="4C4807A9" w14:textId="316DE39B" w:rsidR="00C4398C" w:rsidRDefault="005B1F05" w:rsidP="001C4443">
      <w:hyperlink w:anchor="_Invoicing" w:history="1">
        <w:r w:rsidR="00C4398C" w:rsidRPr="00C4398C">
          <w:rPr>
            <w:rStyle w:val="Hyperlink"/>
          </w:rPr>
          <w:t>Invoicing</w:t>
        </w:r>
      </w:hyperlink>
    </w:p>
    <w:p w14:paraId="74DF13E7" w14:textId="70C4C0B3" w:rsidR="00C4398C" w:rsidRDefault="005B1F05" w:rsidP="001C4443">
      <w:hyperlink w:anchor="_Viewing_Payments" w:history="1">
        <w:r w:rsidR="00C4398C" w:rsidRPr="00C4398C">
          <w:rPr>
            <w:rStyle w:val="Hyperlink"/>
          </w:rPr>
          <w:t>Viewing Payments</w:t>
        </w:r>
      </w:hyperlink>
    </w:p>
    <w:p w14:paraId="2D078274" w14:textId="442AC224" w:rsidR="00C4398C" w:rsidRDefault="005B1F05" w:rsidP="001C4443">
      <w:hyperlink w:anchor="_Using_the_Message" w:history="1">
        <w:r w:rsidR="00C4398C" w:rsidRPr="00C4398C">
          <w:rPr>
            <w:rStyle w:val="Hyperlink"/>
          </w:rPr>
          <w:t>Using the Message Center</w:t>
        </w:r>
      </w:hyperlink>
    </w:p>
    <w:p w14:paraId="413690A4" w14:textId="110E67E2" w:rsidR="001C4443" w:rsidRPr="00C4398C" w:rsidRDefault="005B1F05" w:rsidP="001C4443">
      <w:hyperlink w:anchor="_Technical_Support" w:history="1">
        <w:r w:rsidR="00C4398C" w:rsidRPr="00C4398C">
          <w:rPr>
            <w:rStyle w:val="Hyperlink"/>
          </w:rPr>
          <w:t>Technical Support</w:t>
        </w:r>
      </w:hyperlink>
    </w:p>
    <w:p w14:paraId="56DB63CB" w14:textId="075059DB" w:rsidR="00E00BD8" w:rsidRPr="008C11CD" w:rsidRDefault="008274DD" w:rsidP="00E00BD8">
      <w:pPr>
        <w:pStyle w:val="Heading1"/>
        <w:spacing w:line="240" w:lineRule="auto"/>
        <w:rPr>
          <w:u w:val="single"/>
        </w:rPr>
      </w:pPr>
      <w:bookmarkStart w:id="4" w:name="_Taulia_Supplier_Portal"/>
      <w:bookmarkEnd w:id="4"/>
      <w:r w:rsidRPr="008C11CD">
        <w:rPr>
          <w:u w:val="single"/>
        </w:rPr>
        <w:t>Taulia</w:t>
      </w:r>
      <w:r w:rsidR="00E00BD8" w:rsidRPr="008C11CD">
        <w:rPr>
          <w:u w:val="single"/>
        </w:rPr>
        <w:t xml:space="preserve"> Supplier Portal </w:t>
      </w:r>
      <w:r w:rsidR="00C26BB7" w:rsidRPr="008C11CD">
        <w:rPr>
          <w:u w:val="single"/>
        </w:rPr>
        <w:t>General Info</w:t>
      </w:r>
      <w:r w:rsidR="00E00BD8" w:rsidRPr="008C11CD">
        <w:rPr>
          <w:u w:val="single"/>
        </w:rPr>
        <w:t xml:space="preserve"> </w:t>
      </w:r>
    </w:p>
    <w:p w14:paraId="381CD482" w14:textId="77777777" w:rsidR="00DB6BED" w:rsidRDefault="008274DD" w:rsidP="00DB6BED">
      <w:pPr>
        <w:pStyle w:val="Heading2"/>
        <w:rPr>
          <w:rFonts w:hint="eastAsia"/>
        </w:rPr>
      </w:pPr>
      <w:r>
        <w:t xml:space="preserve">What is Taulia? </w:t>
      </w:r>
    </w:p>
    <w:p w14:paraId="31A4EE03" w14:textId="002FDD92" w:rsidR="008274DD" w:rsidRPr="00082973" w:rsidRDefault="00B22858" w:rsidP="00E00BD8">
      <w:pPr>
        <w:spacing w:after="0" w:line="240" w:lineRule="auto"/>
      </w:pPr>
      <w:r w:rsidRPr="00B22858">
        <w:t>Taulia</w:t>
      </w:r>
      <w:r>
        <w:t xml:space="preserve"> is</w:t>
      </w:r>
      <w:r w:rsidRPr="00B22858">
        <w:t xml:space="preserve"> </w:t>
      </w:r>
      <w:r w:rsidR="009C3D2E">
        <w:t>a</w:t>
      </w:r>
      <w:r w:rsidRPr="00B22858">
        <w:t xml:space="preserve"> market-leading provider of invoice, payment</w:t>
      </w:r>
      <w:r w:rsidR="005F77D9">
        <w:t>,</w:t>
      </w:r>
      <w:r w:rsidRPr="00B22858">
        <w:t xml:space="preserve"> and financial management solutions.</w:t>
      </w:r>
      <w:r w:rsidR="00082B33">
        <w:t xml:space="preserve"> The Taulia Supplier Portal is designed </w:t>
      </w:r>
      <w:r w:rsidR="00082B33" w:rsidRPr="00082973">
        <w:t>to give you access to business enablement tools and automation capabilities that delivers real time 24/7 visibility into purchase order, invoice and payment status, e-Invoicing capabilities</w:t>
      </w:r>
      <w:r w:rsidR="005F77D9">
        <w:t>,</w:t>
      </w:r>
      <w:r w:rsidR="00082B33" w:rsidRPr="00082973">
        <w:t xml:space="preserve"> and online comprehensive supplier self-services – entirely FREE of charge.</w:t>
      </w:r>
    </w:p>
    <w:p w14:paraId="272526BA" w14:textId="07893767" w:rsidR="00082973" w:rsidRDefault="00082973" w:rsidP="00C4398C">
      <w:pPr>
        <w:spacing w:after="0" w:line="240" w:lineRule="auto"/>
      </w:pPr>
      <w:r>
        <w:t>Visit the</w:t>
      </w:r>
      <w:r w:rsidR="00E00BD8">
        <w:t xml:space="preserve"> general portal information with helpful links: </w:t>
      </w:r>
      <w:hyperlink r:id="rId11" w:history="1">
        <w:r w:rsidR="00E00BD8" w:rsidRPr="00073C50">
          <w:rPr>
            <w:rStyle w:val="Hyperlink"/>
          </w:rPr>
          <w:t>https://customers.taulia.com/kimberly-clark/</w:t>
        </w:r>
      </w:hyperlink>
    </w:p>
    <w:p w14:paraId="6A6DE7D6" w14:textId="77777777" w:rsidR="00C325D1" w:rsidRDefault="00C325D1" w:rsidP="00C325D1">
      <w:pPr>
        <w:pStyle w:val="Heading1"/>
        <w:spacing w:before="0" w:line="240" w:lineRule="auto"/>
      </w:pPr>
      <w:bookmarkStart w:id="5" w:name="_Your_Taulia_Account"/>
      <w:bookmarkEnd w:id="5"/>
    </w:p>
    <w:p w14:paraId="7094D45A" w14:textId="4605DFF7" w:rsidR="001C4443" w:rsidRPr="0041765E" w:rsidRDefault="001C4443" w:rsidP="00C325D1">
      <w:pPr>
        <w:pStyle w:val="Heading1"/>
        <w:spacing w:before="0" w:line="240" w:lineRule="auto"/>
        <w:rPr>
          <w:u w:val="single"/>
        </w:rPr>
      </w:pPr>
      <w:r w:rsidRPr="0041765E">
        <w:rPr>
          <w:u w:val="single"/>
        </w:rPr>
        <w:t>Your Taulia Account</w:t>
      </w:r>
    </w:p>
    <w:p w14:paraId="5CB4C589" w14:textId="12054456" w:rsidR="00E00BD8" w:rsidRDefault="00E00BD8" w:rsidP="001C4443">
      <w:pPr>
        <w:pStyle w:val="Heading2"/>
        <w:rPr>
          <w:rFonts w:hint="eastAsia"/>
        </w:rPr>
      </w:pPr>
      <w:r>
        <w:t>M</w:t>
      </w:r>
      <w:r w:rsidR="00082973">
        <w:t>odifying Your Taulia Account</w:t>
      </w:r>
    </w:p>
    <w:p w14:paraId="03E353F8" w14:textId="45E1D57B" w:rsidR="00082973" w:rsidRDefault="00E00BD8" w:rsidP="00C4398C">
      <w:r w:rsidRPr="002D61BF">
        <w:t xml:space="preserve">Once your company's Taulia account is activated, Kimberly-Clark cannot modify any aspect of it, including modifying end-user access, resetting passwords or managing system notifications. </w:t>
      </w:r>
      <w:r w:rsidR="005F77D9" w:rsidRPr="002D61BF">
        <w:t>All</w:t>
      </w:r>
      <w:r w:rsidRPr="002D61BF">
        <w:t xml:space="preserve"> Taulia Portal cha</w:t>
      </w:r>
      <w:r>
        <w:t>nges need to be completed by you</w:t>
      </w:r>
      <w:r w:rsidRPr="002D61BF">
        <w:t xml:space="preserve">, your local Taulia system administrator or by contacting Taulia Support at </w:t>
      </w:r>
      <w:hyperlink r:id="rId12" w:history="1">
        <w:r w:rsidRPr="005722AD">
          <w:rPr>
            <w:rStyle w:val="Hyperlink"/>
          </w:rPr>
          <w:t>http://support.taulia.com</w:t>
        </w:r>
      </w:hyperlink>
      <w:r>
        <w:t xml:space="preserve"> </w:t>
      </w:r>
      <w:r w:rsidRPr="002D61BF">
        <w:t>.</w:t>
      </w:r>
      <w:r>
        <w:t xml:space="preserve"> Click on link for </w:t>
      </w:r>
      <w:hyperlink r:id="rId13" w:history="1">
        <w:r w:rsidRPr="00284CC4">
          <w:rPr>
            <w:rStyle w:val="Hyperlink"/>
          </w:rPr>
          <w:t>Managing Account FAQ</w:t>
        </w:r>
      </w:hyperlink>
      <w:r>
        <w:t>.</w:t>
      </w:r>
    </w:p>
    <w:p w14:paraId="03C7B61D" w14:textId="77777777" w:rsidR="005F77D9" w:rsidRDefault="005F77D9" w:rsidP="00C4398C"/>
    <w:p w14:paraId="36DB6BD8" w14:textId="4C84BB59" w:rsidR="005A1917" w:rsidRDefault="005A1917" w:rsidP="005A1917">
      <w:pPr>
        <w:pStyle w:val="Heading2"/>
        <w:rPr>
          <w:rFonts w:hint="eastAsia"/>
        </w:rPr>
      </w:pPr>
      <w:bookmarkStart w:id="6" w:name="_Hlk35518982"/>
      <w:r>
        <w:t>Managing Email Notifications</w:t>
      </w:r>
    </w:p>
    <w:p w14:paraId="1BC2457D" w14:textId="1FA235A1" w:rsidR="005A1917" w:rsidRDefault="005A1917" w:rsidP="001C4443">
      <w:pPr>
        <w:pStyle w:val="Heading2"/>
        <w:rPr>
          <w:rStyle w:val="Hyperlink"/>
          <w:rFonts w:ascii="Arial" w:eastAsiaTheme="minorEastAsia" w:hAnsi="Arial" w:cstheme="minorBidi"/>
          <w:b w:val="0"/>
          <w:bCs w:val="0"/>
          <w:snapToGrid/>
          <w:kern w:val="0"/>
          <w:sz w:val="20"/>
          <w:lang w:eastAsia="en-US"/>
        </w:rPr>
      </w:pPr>
      <w:r w:rsidRPr="005A1917">
        <w:rPr>
          <w:rFonts w:ascii="Arial" w:eastAsiaTheme="minorEastAsia" w:hAnsi="Arial" w:cstheme="minorBidi"/>
          <w:b w:val="0"/>
          <w:bCs w:val="0"/>
          <w:snapToGrid/>
          <w:color w:val="000000" w:themeColor="text1"/>
          <w:kern w:val="0"/>
          <w:sz w:val="20"/>
          <w:lang w:eastAsia="en-US"/>
        </w:rPr>
        <w:t>The Taulia platform generates email notifications against certain activities from your account. You might receive an email notification when there is a new PO</w:t>
      </w:r>
      <w:r>
        <w:rPr>
          <w:rFonts w:ascii="Arial" w:eastAsiaTheme="minorEastAsia" w:hAnsi="Arial" w:cstheme="minorBidi"/>
          <w:b w:val="0"/>
          <w:bCs w:val="0"/>
          <w:snapToGrid/>
          <w:color w:val="000000" w:themeColor="text1"/>
          <w:kern w:val="0"/>
          <w:sz w:val="20"/>
          <w:lang w:eastAsia="en-US"/>
        </w:rPr>
        <w:t xml:space="preserve"> or change PO</w:t>
      </w:r>
      <w:r w:rsidRPr="005A1917">
        <w:rPr>
          <w:rFonts w:ascii="Arial" w:eastAsiaTheme="minorEastAsia" w:hAnsi="Arial" w:cstheme="minorBidi"/>
          <w:b w:val="0"/>
          <w:bCs w:val="0"/>
          <w:snapToGrid/>
          <w:color w:val="000000" w:themeColor="text1"/>
          <w:kern w:val="0"/>
          <w:sz w:val="20"/>
          <w:lang w:eastAsia="en-US"/>
        </w:rPr>
        <w:t xml:space="preserve"> available</w:t>
      </w:r>
      <w:r>
        <w:rPr>
          <w:rFonts w:ascii="Arial" w:eastAsiaTheme="minorEastAsia" w:hAnsi="Arial" w:cstheme="minorBidi"/>
          <w:b w:val="0"/>
          <w:bCs w:val="0"/>
          <w:snapToGrid/>
          <w:color w:val="000000" w:themeColor="text1"/>
          <w:kern w:val="0"/>
          <w:sz w:val="20"/>
          <w:lang w:eastAsia="en-US"/>
        </w:rPr>
        <w:t xml:space="preserve"> and more. You </w:t>
      </w:r>
      <w:r w:rsidRPr="005A1917">
        <w:rPr>
          <w:rFonts w:ascii="Arial" w:eastAsiaTheme="minorEastAsia" w:hAnsi="Arial" w:cstheme="minorBidi"/>
          <w:b w:val="0"/>
          <w:bCs w:val="0"/>
          <w:snapToGrid/>
          <w:color w:val="000000" w:themeColor="text1"/>
          <w:kern w:val="0"/>
          <w:sz w:val="20"/>
          <w:lang w:eastAsia="en-US"/>
        </w:rPr>
        <w:t xml:space="preserve">can control most of the email notifications that come from Taulia. The only ones you can't control are </w:t>
      </w:r>
      <w:proofErr w:type="gramStart"/>
      <w:r w:rsidRPr="005A1917">
        <w:rPr>
          <w:rFonts w:ascii="Arial" w:eastAsiaTheme="minorEastAsia" w:hAnsi="Arial" w:cstheme="minorBidi"/>
          <w:b w:val="0"/>
          <w:bCs w:val="0"/>
          <w:snapToGrid/>
          <w:color w:val="000000" w:themeColor="text1"/>
          <w:kern w:val="0"/>
          <w:sz w:val="20"/>
          <w:lang w:eastAsia="en-US"/>
        </w:rPr>
        <w:t>notifications</w:t>
      </w:r>
      <w:proofErr w:type="gramEnd"/>
      <w:r w:rsidRPr="005A1917">
        <w:rPr>
          <w:rFonts w:ascii="Arial" w:eastAsiaTheme="minorEastAsia" w:hAnsi="Arial" w:cstheme="minorBidi"/>
          <w:b w:val="0"/>
          <w:bCs w:val="0"/>
          <w:snapToGrid/>
          <w:color w:val="000000" w:themeColor="text1"/>
          <w:kern w:val="0"/>
          <w:sz w:val="20"/>
          <w:lang w:eastAsia="en-US"/>
        </w:rPr>
        <w:t xml:space="preserve"> types necessary to the operations of your account. </w:t>
      </w:r>
      <w:r>
        <w:rPr>
          <w:rFonts w:ascii="Arial" w:eastAsiaTheme="minorEastAsia" w:hAnsi="Arial" w:cstheme="minorBidi"/>
          <w:b w:val="0"/>
          <w:bCs w:val="0"/>
          <w:snapToGrid/>
          <w:color w:val="000000" w:themeColor="text1"/>
          <w:kern w:val="0"/>
          <w:sz w:val="20"/>
          <w:lang w:eastAsia="en-US"/>
        </w:rPr>
        <w:t xml:space="preserve">Click on link for </w:t>
      </w:r>
      <w:hyperlink r:id="rId14" w:history="1">
        <w:r w:rsidRPr="005A1917">
          <w:rPr>
            <w:rStyle w:val="Hyperlink"/>
            <w:rFonts w:ascii="Arial" w:eastAsiaTheme="minorEastAsia" w:hAnsi="Arial" w:cstheme="minorBidi"/>
            <w:b w:val="0"/>
            <w:bCs w:val="0"/>
            <w:snapToGrid/>
            <w:kern w:val="0"/>
            <w:sz w:val="20"/>
            <w:lang w:eastAsia="en-US"/>
          </w:rPr>
          <w:t>Managing Email Notifications</w:t>
        </w:r>
      </w:hyperlink>
    </w:p>
    <w:p w14:paraId="2CF012B8" w14:textId="77777777" w:rsidR="005F77D9" w:rsidRPr="005F77D9" w:rsidRDefault="005F77D9" w:rsidP="005F77D9"/>
    <w:bookmarkEnd w:id="6"/>
    <w:p w14:paraId="393A94F4" w14:textId="1A752968" w:rsidR="00E00BD8" w:rsidRDefault="00082973" w:rsidP="001C4443">
      <w:pPr>
        <w:pStyle w:val="Heading2"/>
        <w:rPr>
          <w:rFonts w:hint="eastAsia"/>
        </w:rPr>
      </w:pPr>
      <w:r>
        <w:t>Adding Other Users to Your Account</w:t>
      </w:r>
    </w:p>
    <w:p w14:paraId="17711FB9" w14:textId="110ADD49" w:rsidR="00E00BD8" w:rsidRDefault="00E00BD8" w:rsidP="00E00BD8">
      <w:r w:rsidRPr="003F6ED3">
        <w:t xml:space="preserve">A Taulia User Account is required to access the Portal. A Taulia System Administrator at your company will create User Accounts in the Portal and assign security roles to them. For step-by-step instructions, please click the following link: </w:t>
      </w:r>
      <w:hyperlink r:id="rId15" w:history="1">
        <w:r w:rsidRPr="003F6ED3">
          <w:rPr>
            <w:rStyle w:val="Hyperlink"/>
          </w:rPr>
          <w:t>How do I add or deactivate users</w:t>
        </w:r>
      </w:hyperlink>
      <w:r w:rsidRPr="003F6ED3">
        <w:t>?</w:t>
      </w:r>
    </w:p>
    <w:p w14:paraId="68D7F516" w14:textId="77777777" w:rsidR="005F77D9" w:rsidRDefault="005F77D9" w:rsidP="00E00BD8"/>
    <w:p w14:paraId="6C323FBB" w14:textId="77777777" w:rsidR="005F77D9" w:rsidRDefault="005F77D9">
      <w:pPr>
        <w:spacing w:after="200"/>
        <w:rPr>
          <w:rFonts w:ascii="Arial Bold" w:eastAsia="SimSun" w:hAnsi="Arial Bold" w:cs="Arial" w:hint="eastAsia"/>
          <w:b/>
          <w:bCs/>
          <w:snapToGrid w:val="0"/>
          <w:color w:val="00C000"/>
          <w:kern w:val="32"/>
          <w:sz w:val="24"/>
          <w:lang w:eastAsia="zh-CN"/>
        </w:rPr>
      </w:pPr>
      <w:r>
        <w:rPr>
          <w:rFonts w:hint="eastAsia"/>
        </w:rPr>
        <w:br w:type="page"/>
      </w:r>
    </w:p>
    <w:p w14:paraId="45595663" w14:textId="1AB46DFB" w:rsidR="009914B3" w:rsidRDefault="009914B3" w:rsidP="009914B3">
      <w:pPr>
        <w:pStyle w:val="Heading2"/>
        <w:rPr>
          <w:rFonts w:hint="eastAsia"/>
        </w:rPr>
      </w:pPr>
      <w:r>
        <w:lastRenderedPageBreak/>
        <w:t xml:space="preserve">How to Merge/Combine Your Taulia Accounts </w:t>
      </w:r>
      <w:r w:rsidR="005F77D9">
        <w:t>into</w:t>
      </w:r>
      <w:r>
        <w:t xml:space="preserve"> One</w:t>
      </w:r>
    </w:p>
    <w:p w14:paraId="4634B28E" w14:textId="28827141" w:rsidR="009914B3" w:rsidRDefault="009914B3" w:rsidP="009914B3">
      <w:pPr>
        <w:rPr>
          <w:rFonts w:cs="Arial"/>
          <w:color w:val="auto"/>
        </w:rPr>
      </w:pPr>
      <w:r w:rsidRPr="009914B3">
        <w:rPr>
          <w:rFonts w:cs="Arial"/>
          <w:color w:val="auto"/>
        </w:rPr>
        <w:t>Account merging allows you to access multiple accounts in Taulia using a single email account. It's possible that your company may have multiple supplier entities for a single customer OR multiple supplier entities for different customers on Taulia.  You are not required to merge account. If you have multiple Taulia accounts for different customers, you can continue to access those accounts using a different email address for each account. If you would like to use a single email account to access all your accounts, then it's best to merge your accounts.</w:t>
      </w:r>
      <w:r>
        <w:rPr>
          <w:rFonts w:cs="Arial"/>
          <w:color w:val="auto"/>
        </w:rPr>
        <w:t xml:space="preserve">  Click on link for </w:t>
      </w:r>
      <w:hyperlink r:id="rId16" w:history="1">
        <w:r w:rsidRPr="009914B3">
          <w:rPr>
            <w:rStyle w:val="Hyperlink"/>
            <w:rFonts w:cs="Arial"/>
          </w:rPr>
          <w:t>Merging/Combining Taulia Account</w:t>
        </w:r>
      </w:hyperlink>
      <w:r>
        <w:rPr>
          <w:rFonts w:cs="Arial"/>
          <w:color w:val="auto"/>
        </w:rPr>
        <w:t>.</w:t>
      </w:r>
    </w:p>
    <w:p w14:paraId="60B9E0AC" w14:textId="77777777" w:rsidR="0041765E" w:rsidRDefault="0041765E" w:rsidP="0041765E">
      <w:pPr>
        <w:pStyle w:val="Heading2"/>
        <w:rPr>
          <w:rFonts w:hint="eastAsia"/>
        </w:rPr>
      </w:pPr>
    </w:p>
    <w:p w14:paraId="34394E7B" w14:textId="6C9B2093" w:rsidR="0041765E" w:rsidRDefault="0041765E" w:rsidP="0041765E">
      <w:pPr>
        <w:pStyle w:val="Heading2"/>
        <w:rPr>
          <w:rFonts w:hint="eastAsia"/>
        </w:rPr>
      </w:pPr>
      <w:r>
        <w:t>How to Add or Update Banking Information</w:t>
      </w:r>
    </w:p>
    <w:p w14:paraId="2F3F8E0D" w14:textId="54DCBE1E" w:rsidR="0041765E" w:rsidRPr="0041765E" w:rsidRDefault="0041765E" w:rsidP="009914B3">
      <w:pPr>
        <w:rPr>
          <w:rFonts w:cs="Arial"/>
          <w:color w:val="auto"/>
          <w:lang w:eastAsia="zh-CN"/>
        </w:rPr>
      </w:pPr>
      <w:r w:rsidRPr="0041765E">
        <w:rPr>
          <w:rFonts w:cs="Arial"/>
          <w:color w:val="626262"/>
        </w:rPr>
        <w:t>Taulia makes it easy to view and manage your company's banking information</w:t>
      </w:r>
      <w:r>
        <w:rPr>
          <w:rFonts w:cs="Arial"/>
          <w:color w:val="626262"/>
        </w:rPr>
        <w:t xml:space="preserve">. </w:t>
      </w:r>
      <w:r w:rsidRPr="0041765E">
        <w:rPr>
          <w:rFonts w:cs="Arial"/>
          <w:color w:val="626262"/>
        </w:rPr>
        <w:t>Updates made through the platform are sent to your customer's accounting system for review and approval. Taulia does not change/manage your banking information. The platform only relays information available in your customer's accounting system.</w:t>
      </w:r>
      <w:r>
        <w:rPr>
          <w:rFonts w:cs="Arial"/>
          <w:color w:val="626262"/>
        </w:rPr>
        <w:t xml:space="preserve"> Click on link for </w:t>
      </w:r>
      <w:hyperlink r:id="rId17" w:history="1">
        <w:r w:rsidRPr="0041765E">
          <w:rPr>
            <w:rStyle w:val="Hyperlink"/>
            <w:rFonts w:cs="Arial"/>
          </w:rPr>
          <w:t>Updating Banking Information</w:t>
        </w:r>
      </w:hyperlink>
      <w:r>
        <w:rPr>
          <w:rFonts w:cs="Arial"/>
          <w:color w:val="626262"/>
        </w:rPr>
        <w:t>.</w:t>
      </w:r>
    </w:p>
    <w:p w14:paraId="7452B32B" w14:textId="77777777" w:rsidR="009914B3" w:rsidRDefault="009914B3" w:rsidP="00C325D1">
      <w:pPr>
        <w:pStyle w:val="Heading1"/>
        <w:spacing w:before="0" w:line="240" w:lineRule="auto"/>
      </w:pPr>
      <w:bookmarkStart w:id="7" w:name="_Receiving_and_Confirming"/>
      <w:bookmarkEnd w:id="7"/>
    </w:p>
    <w:p w14:paraId="6E8A3BFE" w14:textId="0E35C987" w:rsidR="00433F83" w:rsidRPr="0041765E" w:rsidRDefault="0058277C" w:rsidP="00C325D1">
      <w:pPr>
        <w:pStyle w:val="Heading1"/>
        <w:spacing w:before="0" w:line="240" w:lineRule="auto"/>
        <w:rPr>
          <w:u w:val="single"/>
        </w:rPr>
      </w:pPr>
      <w:r w:rsidRPr="0041765E">
        <w:rPr>
          <w:u w:val="single"/>
        </w:rPr>
        <w:t xml:space="preserve">Receiving </w:t>
      </w:r>
      <w:r w:rsidR="00FC12DD" w:rsidRPr="0041765E">
        <w:rPr>
          <w:u w:val="single"/>
        </w:rPr>
        <w:t>POs</w:t>
      </w:r>
    </w:p>
    <w:p w14:paraId="1CD08344" w14:textId="77777777" w:rsidR="0058277C" w:rsidRPr="0058277C" w:rsidRDefault="0058277C" w:rsidP="00DB6BED">
      <w:pPr>
        <w:pStyle w:val="Bullet"/>
      </w:pPr>
      <w:r w:rsidRPr="0058277C">
        <w:t>POs and PO changes are transmitted to the Supplier Portal almost immediately.</w:t>
      </w:r>
    </w:p>
    <w:p w14:paraId="06488765" w14:textId="413D698E" w:rsidR="0058277C" w:rsidRPr="0058277C" w:rsidRDefault="005F77D9" w:rsidP="00DB6BED">
      <w:pPr>
        <w:pStyle w:val="Bullet"/>
      </w:pPr>
      <w:r>
        <w:t>At new supplier enrollment into the Taulia portal</w:t>
      </w:r>
      <w:r w:rsidR="0058277C" w:rsidRPr="0058277C">
        <w:t xml:space="preserve">, </w:t>
      </w:r>
      <w:r>
        <w:t>K-C will upload</w:t>
      </w:r>
      <w:r w:rsidR="0058277C" w:rsidRPr="0058277C">
        <w:t xml:space="preserve"> 13 months of PO, invoice, and payment history.</w:t>
      </w:r>
    </w:p>
    <w:p w14:paraId="4BD5A62B" w14:textId="79B88498" w:rsidR="0058277C" w:rsidRPr="0058277C" w:rsidRDefault="0058277C" w:rsidP="00DB6BED">
      <w:pPr>
        <w:pStyle w:val="Bullet"/>
      </w:pPr>
      <w:r w:rsidRPr="0058277C">
        <w:t>Kimberly-Clark requires all POs to be confirmed</w:t>
      </w:r>
      <w:r w:rsidR="005F77D9">
        <w:t xml:space="preserve"> using the Taulia portal</w:t>
      </w:r>
      <w:r w:rsidRPr="0058277C">
        <w:t>.</w:t>
      </w:r>
    </w:p>
    <w:p w14:paraId="0D85C2D7" w14:textId="1E9B265C" w:rsidR="00C02F27" w:rsidRDefault="0058277C" w:rsidP="00C4398C">
      <w:pPr>
        <w:pStyle w:val="Bullet"/>
      </w:pPr>
      <w:r w:rsidRPr="0058277C">
        <w:t>DO NOT USE the Messaging feature to confirm new purchase orders.</w:t>
      </w:r>
    </w:p>
    <w:p w14:paraId="5027722F" w14:textId="389ABF85" w:rsidR="00FC12DD" w:rsidRPr="00FC12DD" w:rsidRDefault="00FC12DD" w:rsidP="00FC12DD">
      <w:pPr>
        <w:pStyle w:val="Bullet"/>
        <w:rPr>
          <w:b/>
          <w:bCs/>
        </w:rPr>
      </w:pPr>
      <w:r w:rsidRPr="00FC12DD">
        <w:t>Taulia e-mail notifications are configured by each end-user (you), so they only get the notifications that pertain to them. View this video to learn how to</w:t>
      </w:r>
      <w:hyperlink r:id="rId18" w:history="1">
        <w:r w:rsidRPr="00FC12DD">
          <w:rPr>
            <w:rStyle w:val="Hyperlink"/>
          </w:rPr>
          <w:t xml:space="preserve"> Manage Email Notifications</w:t>
        </w:r>
      </w:hyperlink>
      <w:r w:rsidRPr="00FC12DD">
        <w:t>.</w:t>
      </w:r>
    </w:p>
    <w:p w14:paraId="411B5D1B" w14:textId="62175888" w:rsidR="00FC12DD" w:rsidRDefault="00FC12DD" w:rsidP="00FC12DD">
      <w:pPr>
        <w:pStyle w:val="Bullet"/>
        <w:numPr>
          <w:ilvl w:val="0"/>
          <w:numId w:val="0"/>
        </w:numPr>
        <w:ind w:left="288"/>
      </w:pPr>
    </w:p>
    <w:p w14:paraId="48C488C6" w14:textId="698519C5" w:rsidR="00994E9C" w:rsidRPr="0041765E" w:rsidRDefault="00DB6BED" w:rsidP="00DB6BED">
      <w:pPr>
        <w:pStyle w:val="Heading2"/>
        <w:rPr>
          <w:rFonts w:hint="eastAsia"/>
          <w:u w:val="single"/>
        </w:rPr>
      </w:pPr>
      <w:r w:rsidRPr="0041765E">
        <w:rPr>
          <w:u w:val="single"/>
        </w:rPr>
        <w:t>Purchase Order Acknowledgement</w:t>
      </w:r>
      <w:r w:rsidR="00994E9C" w:rsidRPr="0041765E">
        <w:rPr>
          <w:u w:val="single"/>
        </w:rPr>
        <w:t xml:space="preserve"> (POA)</w:t>
      </w:r>
    </w:p>
    <w:p w14:paraId="2B9D3344" w14:textId="50905539" w:rsidR="0058277C" w:rsidRPr="0058277C" w:rsidRDefault="00994E9C" w:rsidP="00994E9C">
      <w:r w:rsidRPr="008B3358">
        <w:t xml:space="preserve">Kimberly-Clark requires all POs to be confirmed. </w:t>
      </w:r>
      <w:r>
        <w:t xml:space="preserve"> </w:t>
      </w:r>
      <w:r w:rsidRPr="008B3358">
        <w:t xml:space="preserve">DO NOT use the Messaging feature to confirm </w:t>
      </w:r>
      <w:proofErr w:type="spellStart"/>
      <w:r w:rsidRPr="008B3358">
        <w:t>POs.</w:t>
      </w:r>
      <w:proofErr w:type="spellEnd"/>
      <w:r>
        <w:t xml:space="preserve"> View this video to learn </w:t>
      </w:r>
      <w:hyperlink r:id="rId19" w:history="1">
        <w:r w:rsidRPr="008B3358">
          <w:rPr>
            <w:rStyle w:val="Hyperlink"/>
          </w:rPr>
          <w:t>How to confirm a Purchase Order</w:t>
        </w:r>
      </w:hyperlink>
      <w:r>
        <w:t xml:space="preserve">. </w:t>
      </w:r>
    </w:p>
    <w:p w14:paraId="5702A60D" w14:textId="77777777" w:rsidR="00C325D1" w:rsidRDefault="00C325D1" w:rsidP="00C325D1">
      <w:pPr>
        <w:pStyle w:val="Heading1"/>
        <w:spacing w:before="0" w:line="240" w:lineRule="auto"/>
      </w:pPr>
      <w:bookmarkStart w:id="8" w:name="_Invoicing"/>
      <w:bookmarkEnd w:id="8"/>
    </w:p>
    <w:p w14:paraId="040EDF80" w14:textId="587D390E" w:rsidR="00433F83" w:rsidRPr="0041765E" w:rsidRDefault="005A179B" w:rsidP="00C325D1">
      <w:pPr>
        <w:pStyle w:val="Heading1"/>
        <w:spacing w:before="0" w:line="240" w:lineRule="auto"/>
        <w:rPr>
          <w:u w:val="single"/>
        </w:rPr>
      </w:pPr>
      <w:r w:rsidRPr="0041765E">
        <w:rPr>
          <w:u w:val="single"/>
        </w:rPr>
        <w:t>Invoicing</w:t>
      </w:r>
    </w:p>
    <w:p w14:paraId="636863E1" w14:textId="77777777" w:rsidR="005F27C0" w:rsidRPr="005F27C0" w:rsidRDefault="005F27C0" w:rsidP="005F27C0">
      <w:r w:rsidRPr="005F27C0">
        <w:t>Creating an invoice in the portal is quick and easy.</w:t>
      </w:r>
    </w:p>
    <w:p w14:paraId="36CC9744" w14:textId="77777777" w:rsidR="005F27C0" w:rsidRPr="005F27C0" w:rsidRDefault="005F27C0" w:rsidP="00C02F27">
      <w:pPr>
        <w:pStyle w:val="Bullet"/>
      </w:pPr>
      <w:r w:rsidRPr="005F27C0">
        <w:t>Email notifications can be sent to you when your invoice is rejected or fails.</w:t>
      </w:r>
    </w:p>
    <w:p w14:paraId="61D3CE16" w14:textId="77777777" w:rsidR="005F27C0" w:rsidRPr="005F27C0" w:rsidRDefault="005F27C0" w:rsidP="00C02F27">
      <w:pPr>
        <w:pStyle w:val="Bullet"/>
      </w:pPr>
      <w:r w:rsidRPr="005F27C0">
        <w:t>Invoices in “Incomplete” status can be corrected and resent.</w:t>
      </w:r>
    </w:p>
    <w:p w14:paraId="15961FA6" w14:textId="77777777" w:rsidR="005F27C0" w:rsidRPr="005F27C0" w:rsidRDefault="005F27C0" w:rsidP="00C02F27">
      <w:pPr>
        <w:pStyle w:val="Bullet"/>
      </w:pPr>
      <w:r w:rsidRPr="005F27C0">
        <w:t>Credit notes can be sent through the portal.</w:t>
      </w:r>
    </w:p>
    <w:p w14:paraId="3B48EE3C" w14:textId="3F409E7A" w:rsidR="005F27C0" w:rsidRPr="005F27C0" w:rsidRDefault="005F27C0" w:rsidP="00C02F27">
      <w:pPr>
        <w:pStyle w:val="Bullet"/>
      </w:pPr>
      <w:r w:rsidRPr="005F27C0">
        <w:t xml:space="preserve">When invoicing </w:t>
      </w:r>
      <w:r w:rsidR="005F77D9" w:rsidRPr="005F27C0">
        <w:t>services,</w:t>
      </w:r>
      <w:r w:rsidRPr="005F27C0">
        <w:t xml:space="preserve"> </w:t>
      </w:r>
      <w:r w:rsidR="005F77D9">
        <w:t>do not</w:t>
      </w:r>
      <w:r w:rsidRPr="005F27C0">
        <w:t xml:space="preserve"> invoice more than </w:t>
      </w:r>
      <w:r w:rsidR="000A4AC4">
        <w:t>one (</w:t>
      </w:r>
      <w:r w:rsidRPr="005F27C0">
        <w:t>1</w:t>
      </w:r>
      <w:r w:rsidR="000A4AC4">
        <w:t>)</w:t>
      </w:r>
      <w:r w:rsidRPr="005F27C0">
        <w:t xml:space="preserve"> PO line item per invoice</w:t>
      </w:r>
      <w:r w:rsidR="005F77D9">
        <w:t>;</w:t>
      </w:r>
      <w:r w:rsidRPr="005F27C0">
        <w:t xml:space="preserve"> a PDF attachment must be included when the invoice is entered directly into the portal.    </w:t>
      </w:r>
    </w:p>
    <w:p w14:paraId="77E83FD9" w14:textId="4941FB68" w:rsidR="005F27C0" w:rsidRPr="005F27C0" w:rsidRDefault="005F27C0" w:rsidP="00C02F27">
      <w:pPr>
        <w:pStyle w:val="Bullet"/>
      </w:pPr>
      <w:r w:rsidRPr="005F27C0">
        <w:t xml:space="preserve">Freight charges cannot be invoiced through Taulia without billing against a PO line item.  If freight costs are not realized until after the invoice has been submitted, an invoice for "freight only" charges should be submitted to </w:t>
      </w:r>
      <w:hyperlink r:id="rId20" w:history="1">
        <w:r w:rsidR="000A4AC4">
          <w:rPr>
            <w:rStyle w:val="Hyperlink"/>
          </w:rPr>
          <w:t>PO Invoice Processing</w:t>
        </w:r>
      </w:hyperlink>
      <w:r w:rsidR="000A4AC4">
        <w:t xml:space="preserve"> </w:t>
      </w:r>
      <w:r w:rsidRPr="005F27C0">
        <w:t>for manual entry.</w:t>
      </w:r>
    </w:p>
    <w:p w14:paraId="23E64FAF" w14:textId="7094CD02" w:rsidR="005F27C0" w:rsidRDefault="005F27C0" w:rsidP="00C02F27">
      <w:pPr>
        <w:pStyle w:val="Bullet"/>
      </w:pPr>
      <w:r w:rsidRPr="005F27C0">
        <w:t xml:space="preserve">Use the </w:t>
      </w:r>
      <w:r w:rsidRPr="00C02F27">
        <w:t>message</w:t>
      </w:r>
      <w:r w:rsidRPr="005F27C0">
        <w:t xml:space="preserve"> functionality to send questions to Accounts Payable regarding your invoice.</w:t>
      </w:r>
    </w:p>
    <w:p w14:paraId="1789B167" w14:textId="155C2947" w:rsidR="00082973" w:rsidRPr="00C02F27" w:rsidRDefault="00C02F27" w:rsidP="005F27C0">
      <w:pPr>
        <w:rPr>
          <w:i/>
          <w:iCs/>
        </w:rPr>
      </w:pPr>
      <w:r w:rsidRPr="00C02F27">
        <w:rPr>
          <w:rStyle w:val="NoteIntroText"/>
          <w:i/>
          <w:iCs/>
        </w:rPr>
        <w:t>Note</w:t>
      </w:r>
      <w:r w:rsidRPr="00C02F27">
        <w:rPr>
          <w:i/>
          <w:iCs/>
        </w:rPr>
        <w:t xml:space="preserve">: </w:t>
      </w:r>
      <w:r w:rsidR="00082973" w:rsidRPr="00C02F27">
        <w:rPr>
          <w:i/>
          <w:iCs/>
        </w:rPr>
        <w:t xml:space="preserve">Kimberly-Clark requires that Suppliers who receive their POs via the Portal also submit their invoices through the Portal. </w:t>
      </w:r>
      <w:r w:rsidR="00082973" w:rsidRPr="00C02F27">
        <w:rPr>
          <w:rFonts w:eastAsia="Times New Roman" w:cstheme="minorHAnsi"/>
          <w:i/>
          <w:iCs/>
          <w:lang w:val="en"/>
        </w:rPr>
        <w:t xml:space="preserve">Invoices can only be backdated a max of 5 days if needed.  Click on this link for </w:t>
      </w:r>
      <w:hyperlink r:id="rId21" w:history="1">
        <w:r w:rsidR="00082973" w:rsidRPr="00C02F27">
          <w:rPr>
            <w:rStyle w:val="Hyperlink"/>
            <w:rFonts w:eastAsia="Times New Roman" w:cstheme="minorHAnsi"/>
            <w:i/>
            <w:iCs/>
            <w:lang w:val="en"/>
          </w:rPr>
          <w:t>Invoice FAQ</w:t>
        </w:r>
      </w:hyperlink>
    </w:p>
    <w:p w14:paraId="0F6332E3" w14:textId="77777777" w:rsidR="00C325D1" w:rsidRDefault="00C325D1" w:rsidP="00C325D1">
      <w:pPr>
        <w:pStyle w:val="Heading1"/>
        <w:spacing w:before="0" w:line="240" w:lineRule="auto"/>
      </w:pPr>
      <w:bookmarkStart w:id="9" w:name="_Viewing_Payments"/>
      <w:bookmarkEnd w:id="9"/>
    </w:p>
    <w:p w14:paraId="4C59DD45" w14:textId="028DA798" w:rsidR="00433F83" w:rsidRPr="0041765E" w:rsidRDefault="003B40EE" w:rsidP="00C325D1">
      <w:pPr>
        <w:pStyle w:val="Heading1"/>
        <w:spacing w:before="0" w:line="240" w:lineRule="auto"/>
        <w:rPr>
          <w:u w:val="single"/>
        </w:rPr>
      </w:pPr>
      <w:r w:rsidRPr="0041765E">
        <w:rPr>
          <w:u w:val="single"/>
        </w:rPr>
        <w:t>Viewing Payments</w:t>
      </w:r>
    </w:p>
    <w:p w14:paraId="55108C05" w14:textId="77777777" w:rsidR="003B40EE" w:rsidRPr="003B40EE" w:rsidRDefault="003B40EE" w:rsidP="003B40EE">
      <w:r w:rsidRPr="003B40EE">
        <w:t>Notifications can be sent when payments are made.</w:t>
      </w:r>
    </w:p>
    <w:p w14:paraId="76D88F21" w14:textId="77777777" w:rsidR="003B40EE" w:rsidRPr="003B40EE" w:rsidRDefault="003B40EE" w:rsidP="00C02F27">
      <w:pPr>
        <w:pStyle w:val="Bullet"/>
      </w:pPr>
      <w:r w:rsidRPr="003B40EE">
        <w:t>Select “My Payments” to view payment information in the portal.</w:t>
      </w:r>
    </w:p>
    <w:p w14:paraId="6CF7D3BB" w14:textId="77777777" w:rsidR="003B40EE" w:rsidRPr="003B40EE" w:rsidRDefault="003B40EE" w:rsidP="00C02F27">
      <w:pPr>
        <w:pStyle w:val="Bullet"/>
      </w:pPr>
      <w:r w:rsidRPr="003B40EE">
        <w:t>Payment records can be downloaded for reconciliation purposes.</w:t>
      </w:r>
    </w:p>
    <w:p w14:paraId="7A8298C1" w14:textId="77777777" w:rsidR="003B40EE" w:rsidRPr="003B40EE" w:rsidRDefault="003B40EE" w:rsidP="00C02F27">
      <w:pPr>
        <w:pStyle w:val="Bullet"/>
      </w:pPr>
      <w:r w:rsidRPr="003B40EE">
        <w:t>Use the search functionality for quicker access to a specific invoice.</w:t>
      </w:r>
    </w:p>
    <w:p w14:paraId="7F2B0CA2" w14:textId="77777777" w:rsidR="003B40EE" w:rsidRPr="003B40EE" w:rsidRDefault="003B40EE" w:rsidP="00C02F27">
      <w:pPr>
        <w:pStyle w:val="Bullet"/>
      </w:pPr>
      <w:r w:rsidRPr="003B40EE">
        <w:lastRenderedPageBreak/>
        <w:t>Remittance information is provided for all invoices associated with a single payment.</w:t>
      </w:r>
    </w:p>
    <w:p w14:paraId="3190B20A" w14:textId="77777777" w:rsidR="003B40EE" w:rsidRPr="003B40EE" w:rsidRDefault="003B40EE" w:rsidP="00C02F27">
      <w:pPr>
        <w:pStyle w:val="Bullet"/>
      </w:pPr>
      <w:r w:rsidRPr="003B40EE">
        <w:t>Use the message functionality to send payment inquiries to Accounts Payable.</w:t>
      </w:r>
    </w:p>
    <w:p w14:paraId="27FB56C8" w14:textId="598553D0" w:rsidR="009914B3" w:rsidRDefault="003B40EE" w:rsidP="0041765E">
      <w:pPr>
        <w:pStyle w:val="Bullet"/>
      </w:pPr>
      <w:r w:rsidRPr="003B40EE">
        <w:t xml:space="preserve">To avoid payment </w:t>
      </w:r>
      <w:proofErr w:type="gramStart"/>
      <w:r w:rsidRPr="003B40EE">
        <w:t>delays</w:t>
      </w:r>
      <w:proofErr w:type="gramEnd"/>
      <w:r w:rsidRPr="003B40EE">
        <w:t xml:space="preserve"> ensure banking details are kept current in the portal.  </w:t>
      </w:r>
      <w:bookmarkStart w:id="10" w:name="_Using_the_Message"/>
      <w:bookmarkEnd w:id="10"/>
    </w:p>
    <w:p w14:paraId="1EDFE3D6" w14:textId="77777777" w:rsidR="009914B3" w:rsidRPr="009914B3" w:rsidRDefault="009914B3" w:rsidP="009914B3"/>
    <w:p w14:paraId="1532E12A" w14:textId="1A401892" w:rsidR="00EF0033" w:rsidRPr="0041765E" w:rsidRDefault="00EF0033" w:rsidP="00C325D1">
      <w:pPr>
        <w:pStyle w:val="Heading1"/>
        <w:spacing w:before="0" w:line="240" w:lineRule="auto"/>
        <w:rPr>
          <w:u w:val="single"/>
        </w:rPr>
      </w:pPr>
      <w:r w:rsidRPr="0041765E">
        <w:rPr>
          <w:u w:val="single"/>
        </w:rPr>
        <w:t>Using the Message Center</w:t>
      </w:r>
    </w:p>
    <w:p w14:paraId="7BE045EF" w14:textId="77777777" w:rsidR="00EF0033" w:rsidRPr="00EF0033" w:rsidRDefault="00EF0033" w:rsidP="00EF0033">
      <w:r w:rsidRPr="00EF0033">
        <w:t>The Messaging feature in the Portal allows your company to communicate directly with Kimberly-Clark.</w:t>
      </w:r>
    </w:p>
    <w:p w14:paraId="65E7E88B" w14:textId="77777777" w:rsidR="00EF0033" w:rsidRPr="00EF0033" w:rsidRDefault="00EF0033" w:rsidP="00D8096B">
      <w:pPr>
        <w:pStyle w:val="Bullet"/>
      </w:pPr>
      <w:r w:rsidRPr="00EF0033">
        <w:t xml:space="preserve">When in the “Detail” view of a PO, invoice or payment, use the "Send Message" button to send a message regarding that </w:t>
      </w:r>
      <w:proofErr w:type="gramStart"/>
      <w:r w:rsidRPr="00EF0033">
        <w:t>particular item</w:t>
      </w:r>
      <w:proofErr w:type="gramEnd"/>
      <w:r w:rsidRPr="00EF0033">
        <w:t>.</w:t>
      </w:r>
    </w:p>
    <w:p w14:paraId="0CD10D1E" w14:textId="77777777" w:rsidR="00EF0033" w:rsidRPr="00EF0033" w:rsidRDefault="00EF0033" w:rsidP="00D8096B">
      <w:pPr>
        <w:pStyle w:val="Bullet"/>
      </w:pPr>
      <w:r w:rsidRPr="00EF0033">
        <w:t>Every message is automatically tagged with supporting document information (PO #, invoice #, etc.)</w:t>
      </w:r>
    </w:p>
    <w:p w14:paraId="4AF0EB99" w14:textId="02C3734E" w:rsidR="00EF0033" w:rsidRDefault="00EF0033" w:rsidP="00D8096B">
      <w:pPr>
        <w:pStyle w:val="Bullet"/>
      </w:pPr>
      <w:r w:rsidRPr="00EF0033">
        <w:t>New Message replies are flagged on the Supplier Portal and can also generate e-mail notifications (requires setup in email settings).</w:t>
      </w:r>
    </w:p>
    <w:p w14:paraId="1F2B2F03" w14:textId="2755453C" w:rsidR="007630F9" w:rsidRPr="00EF0033" w:rsidRDefault="007630F9" w:rsidP="000A4AC4">
      <w:r>
        <w:rPr>
          <w:noProof/>
        </w:rPr>
        <w:drawing>
          <wp:inline distT="0" distB="0" distL="0" distR="0" wp14:anchorId="0D4DC439" wp14:editId="4F3DD427">
            <wp:extent cx="5895974" cy="781050"/>
            <wp:effectExtent l="0" t="0" r="9525" b="0"/>
            <wp:docPr id="6678317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895974" cy="781050"/>
                    </a:xfrm>
                    <a:prstGeom prst="rect">
                      <a:avLst/>
                    </a:prstGeom>
                  </pic:spPr>
                </pic:pic>
              </a:graphicData>
            </a:graphic>
          </wp:inline>
        </w:drawing>
      </w:r>
    </w:p>
    <w:p w14:paraId="178B3329" w14:textId="03C9FF3E" w:rsidR="00EF0033" w:rsidRPr="00EF0033" w:rsidRDefault="000A4AC4" w:rsidP="00FC12DD">
      <w:pPr>
        <w:pStyle w:val="Bullet"/>
        <w:numPr>
          <w:ilvl w:val="0"/>
          <w:numId w:val="0"/>
        </w:numPr>
      </w:pPr>
      <w:r w:rsidRPr="000A4AC4">
        <w:rPr>
          <w:rStyle w:val="NoteIntroText"/>
        </w:rPr>
        <w:t>Note</w:t>
      </w:r>
      <w:r>
        <w:t xml:space="preserve">: </w:t>
      </w:r>
      <w:r w:rsidR="00EF0033" w:rsidRPr="00EF0033">
        <w:t>DO NOT USE the Messaging feature to confirm new purchase orders.</w:t>
      </w:r>
    </w:p>
    <w:p w14:paraId="5410C77F" w14:textId="77777777" w:rsidR="00082973" w:rsidRPr="008B3358" w:rsidRDefault="00082973" w:rsidP="000A4AC4">
      <w:r>
        <w:t xml:space="preserve">We encourage you to correspond with Kimberly-Clark through the P2P Supplier Portal using the Message Center.  This gives you a direct communication to Procurement, Accounts Payable or the Vendor Master Team. There is visibility to all corresponding messages and information is retained on the purchase order.  </w:t>
      </w:r>
      <w:r w:rsidRPr="00284CC4">
        <w:t xml:space="preserve">View this FAQ to learn more about the Messaging feature in the Portal: </w:t>
      </w:r>
      <w:hyperlink r:id="rId23" w:history="1">
        <w:r w:rsidRPr="00284CC4">
          <w:rPr>
            <w:rStyle w:val="Hyperlink"/>
          </w:rPr>
          <w:t>How do I contact my customer through the portal</w:t>
        </w:r>
      </w:hyperlink>
      <w:r w:rsidRPr="00284CC4">
        <w:t>?</w:t>
      </w:r>
    </w:p>
    <w:p w14:paraId="2073F672" w14:textId="77777777" w:rsidR="00B95B76" w:rsidRPr="0041765E" w:rsidRDefault="00B95B76" w:rsidP="00B95B76">
      <w:pPr>
        <w:pStyle w:val="Heading1"/>
        <w:spacing w:after="0" w:line="240" w:lineRule="auto"/>
        <w:rPr>
          <w:u w:val="single"/>
        </w:rPr>
      </w:pPr>
      <w:bookmarkStart w:id="11" w:name="_Technical_Support"/>
      <w:bookmarkEnd w:id="11"/>
      <w:r w:rsidRPr="0041765E">
        <w:rPr>
          <w:u w:val="single"/>
        </w:rPr>
        <w:t>Technical Support</w:t>
      </w:r>
    </w:p>
    <w:p w14:paraId="1BC24709" w14:textId="529CF7EA" w:rsidR="00B95B76" w:rsidRDefault="00B95B76" w:rsidP="00B95B76">
      <w:r>
        <w:t>Kimberly</w:t>
      </w:r>
      <w:r w:rsidR="005F77D9">
        <w:t>-</w:t>
      </w:r>
      <w:r>
        <w:t xml:space="preserve">Clark does not provide technical support for the P2P Portal.  For technical issues you must go directly to Taulia: </w:t>
      </w:r>
      <w:hyperlink r:id="rId24" w:history="1">
        <w:r w:rsidRPr="008B3358">
          <w:rPr>
            <w:rStyle w:val="Hyperlink"/>
            <w:rFonts w:cstheme="minorHAnsi"/>
            <w:color w:val="0000FF"/>
          </w:rPr>
          <w:t>http://support.taulia.com</w:t>
        </w:r>
      </w:hyperlink>
      <w:r>
        <w:rPr>
          <w:rFonts w:cstheme="minorHAnsi"/>
          <w:color w:val="7030A0"/>
        </w:rPr>
        <w:t xml:space="preserve">. </w:t>
      </w:r>
    </w:p>
    <w:p w14:paraId="51D27316" w14:textId="77777777" w:rsidR="00B95B76" w:rsidRPr="00073C50" w:rsidRDefault="00B95B76" w:rsidP="00B95B76">
      <w:pPr>
        <w:autoSpaceDE w:val="0"/>
        <w:autoSpaceDN w:val="0"/>
        <w:rPr>
          <w:rFonts w:eastAsia="Calibri" w:cs="Arial"/>
          <w:noProof/>
          <w:color w:val="1F497D"/>
          <w:szCs w:val="20"/>
        </w:rPr>
      </w:pPr>
      <w:r w:rsidRPr="00A74FFF">
        <w:rPr>
          <w:rFonts w:eastAsia="Calibri" w:cstheme="minorHAnsi"/>
          <w:noProof/>
          <w:szCs w:val="20"/>
        </w:rPr>
        <w:t>I</w:t>
      </w:r>
      <w:r>
        <w:rPr>
          <w:rFonts w:eastAsia="Calibri" w:cstheme="minorHAnsi"/>
          <w:noProof/>
          <w:szCs w:val="20"/>
        </w:rPr>
        <w:t>f</w:t>
      </w:r>
      <w:r w:rsidRPr="00A74FFF">
        <w:rPr>
          <w:rFonts w:eastAsia="Calibri" w:cstheme="minorHAnsi"/>
          <w:noProof/>
          <w:szCs w:val="20"/>
        </w:rPr>
        <w:t xml:space="preserve"> you have any questions regarding the portal you can reach out to</w:t>
      </w:r>
      <w:r>
        <w:rPr>
          <w:rFonts w:eastAsia="Calibri" w:cs="Arial"/>
          <w:noProof/>
          <w:color w:val="1F497D"/>
          <w:szCs w:val="20"/>
        </w:rPr>
        <w:t>:</w:t>
      </w:r>
      <w:r w:rsidRPr="00A74FFF">
        <w:rPr>
          <w:rFonts w:eastAsia="Calibri" w:cs="Arial"/>
          <w:noProof/>
          <w:color w:val="1F497D"/>
          <w:szCs w:val="20"/>
        </w:rPr>
        <w:t xml:space="preserve"> </w:t>
      </w:r>
      <w:hyperlink r:id="rId25" w:history="1">
        <w:r w:rsidRPr="00A74FFF">
          <w:rPr>
            <w:rStyle w:val="Hyperlink"/>
            <w:rFonts w:eastAsia="Calibri" w:cs="Arial"/>
            <w:noProof/>
            <w:szCs w:val="20"/>
          </w:rPr>
          <w:t>P2Pportal_NorthAmerica@kcsupplierlink.com</w:t>
        </w:r>
      </w:hyperlink>
    </w:p>
    <w:p w14:paraId="1195EB43" w14:textId="77777777" w:rsidR="00B95B76" w:rsidRDefault="00B95B76" w:rsidP="00B95B76">
      <w:r w:rsidRPr="002F2E0F">
        <w:t xml:space="preserve">Link </w:t>
      </w:r>
      <w:r>
        <w:t>to frequently requested videos</w:t>
      </w:r>
      <w:r w:rsidRPr="002F2E0F">
        <w:t xml:space="preserve">:     </w:t>
      </w:r>
      <w:hyperlink r:id="rId26" w:history="1">
        <w:r w:rsidRPr="005722AD">
          <w:rPr>
            <w:rStyle w:val="Hyperlink"/>
          </w:rPr>
          <w:t>https://support.taulia.com/pkb_video?b=&amp;l=en_US</w:t>
        </w:r>
      </w:hyperlink>
      <w:r>
        <w:t xml:space="preserve"> </w:t>
      </w:r>
    </w:p>
    <w:p w14:paraId="3F6F1BC4" w14:textId="6ADFA77E" w:rsidR="00B95B76" w:rsidRDefault="00B95B76" w:rsidP="00B95B76">
      <w:r>
        <w:t xml:space="preserve">Link to FAQs in Taulia: </w:t>
      </w:r>
      <w:r>
        <w:tab/>
      </w:r>
      <w:hyperlink r:id="rId27" w:history="1">
        <w:r w:rsidRPr="0093400C">
          <w:rPr>
            <w:rStyle w:val="Hyperlink"/>
          </w:rPr>
          <w:t>https://support.taulia.com/pkb_Home?q=FAQ&amp;b=&amp;l=en_US</w:t>
        </w:r>
      </w:hyperlink>
      <w:r>
        <w:t xml:space="preserve"> </w:t>
      </w:r>
    </w:p>
    <w:p w14:paraId="26DDA79D" w14:textId="0CC809AE" w:rsidR="00B95B76" w:rsidRDefault="00B95B76" w:rsidP="00EF0033"/>
    <w:p w14:paraId="71281C78" w14:textId="14278855" w:rsidR="008C11CD" w:rsidRDefault="008C11CD" w:rsidP="008C11CD">
      <w:pPr>
        <w:pStyle w:val="Heading2"/>
        <w:rPr>
          <w:rFonts w:hint="eastAsia"/>
        </w:rPr>
      </w:pPr>
      <w:r>
        <w:t>Escalation Process for Technical Support</w:t>
      </w:r>
    </w:p>
    <w:p w14:paraId="32B616F1" w14:textId="77777777" w:rsidR="008C11CD" w:rsidRPr="008C11CD" w:rsidRDefault="008C11CD" w:rsidP="008C11CD">
      <w:pPr>
        <w:numPr>
          <w:ilvl w:val="0"/>
          <w:numId w:val="30"/>
        </w:numPr>
      </w:pPr>
      <w:r w:rsidRPr="008C11CD">
        <w:t xml:space="preserve">The supplier should first check to see if their question can be answered by checking </w:t>
      </w:r>
      <w:hyperlink r:id="rId28" w:history="1">
        <w:r w:rsidRPr="008C11CD">
          <w:rPr>
            <w:rStyle w:val="Hyperlink"/>
          </w:rPr>
          <w:t>https://support.taulia.com</w:t>
        </w:r>
      </w:hyperlink>
    </w:p>
    <w:p w14:paraId="0E9AD71F" w14:textId="77777777" w:rsidR="008C11CD" w:rsidRPr="008C11CD" w:rsidRDefault="008C11CD" w:rsidP="008C11CD">
      <w:pPr>
        <w:numPr>
          <w:ilvl w:val="0"/>
          <w:numId w:val="30"/>
        </w:numPr>
      </w:pPr>
      <w:r w:rsidRPr="008C11CD">
        <w:t xml:space="preserve">If their question is not answered or they have a technical issue, they should enter a ticket at this link: </w:t>
      </w:r>
      <w:hyperlink r:id="rId29" w:history="1">
        <w:r w:rsidRPr="008C11CD">
          <w:rPr>
            <w:rStyle w:val="Hyperlink"/>
          </w:rPr>
          <w:t>https://support.taulia.com/pkb_contact?b=&amp;l=en_US</w:t>
        </w:r>
      </w:hyperlink>
    </w:p>
    <w:p w14:paraId="653B833F" w14:textId="77777777" w:rsidR="008C11CD" w:rsidRPr="008C11CD" w:rsidRDefault="008C11CD" w:rsidP="008C11CD">
      <w:pPr>
        <w:numPr>
          <w:ilvl w:val="0"/>
          <w:numId w:val="30"/>
        </w:numPr>
      </w:pPr>
      <w:r w:rsidRPr="008C11CD">
        <w:t xml:space="preserve">If the supplier does not receive a </w:t>
      </w:r>
      <w:proofErr w:type="gramStart"/>
      <w:r w:rsidRPr="008C11CD">
        <w:t>response</w:t>
      </w:r>
      <w:proofErr w:type="gramEnd"/>
      <w:r w:rsidRPr="008C11CD">
        <w:t xml:space="preserve"> then they should send an email with the support ticket # included to: </w:t>
      </w:r>
      <w:hyperlink r:id="rId30" w:history="1">
        <w:r w:rsidRPr="008C11CD">
          <w:rPr>
            <w:rStyle w:val="Hyperlink"/>
          </w:rPr>
          <w:t>escalate@taulia.com</w:t>
        </w:r>
      </w:hyperlink>
    </w:p>
    <w:p w14:paraId="3A1E9693" w14:textId="77777777" w:rsidR="008C11CD" w:rsidRDefault="008C11CD" w:rsidP="008C11CD">
      <w:pPr>
        <w:rPr>
          <w:b/>
          <w:bCs/>
          <w:u w:val="single"/>
        </w:rPr>
      </w:pPr>
    </w:p>
    <w:p w14:paraId="708DE07B" w14:textId="6F13C111" w:rsidR="008C11CD" w:rsidRPr="008C11CD" w:rsidRDefault="008C11CD" w:rsidP="008C11CD">
      <w:pPr>
        <w:rPr>
          <w:b/>
          <w:bCs/>
        </w:rPr>
      </w:pPr>
      <w:r w:rsidRPr="008C11CD">
        <w:rPr>
          <w:b/>
          <w:bCs/>
        </w:rPr>
        <w:t>Supplier Support Website</w:t>
      </w:r>
    </w:p>
    <w:p w14:paraId="0DE9AF92" w14:textId="057DEE8C" w:rsidR="008C11CD" w:rsidRPr="008C11CD" w:rsidRDefault="008C11CD" w:rsidP="008C11CD">
      <w:r w:rsidRPr="008C11CD">
        <w:t xml:space="preserve">• The first and most noticeable change is </w:t>
      </w:r>
      <w:hyperlink r:id="rId31" w:history="1">
        <w:r w:rsidRPr="008C11CD">
          <w:rPr>
            <w:rStyle w:val="Hyperlink"/>
          </w:rPr>
          <w:t>Support.Taulia.com</w:t>
        </w:r>
      </w:hyperlink>
      <w:r w:rsidRPr="008C11CD">
        <w:t xml:space="preserve">. This is </w:t>
      </w:r>
      <w:r>
        <w:t>a</w:t>
      </w:r>
      <w:r w:rsidRPr="008C11CD">
        <w:t xml:space="preserve"> library of supplier FAQs, product videos, as well as our main channel for contacting Taulia Support. The site was designed with suppliers in mind, with focus on promoting self-service before engaging a buyer or Support. This works great for reducing noise for both you and Taulia. We even provide your suppliers with content specific to your implementation and business processes! </w:t>
      </w:r>
    </w:p>
    <w:p w14:paraId="7A24132A" w14:textId="3941C285" w:rsidR="008C11CD" w:rsidRPr="008C11CD" w:rsidRDefault="008C11CD" w:rsidP="008C11CD">
      <w:r w:rsidRPr="008C11CD">
        <w:t>• To easily reach Taulia Support, bookmark the direct link below to log a new case or start a chat</w:t>
      </w:r>
      <w:r>
        <w:t xml:space="preserve">: </w:t>
      </w:r>
      <w:hyperlink r:id="rId32" w:history="1">
        <w:r w:rsidRPr="008C11CD">
          <w:rPr>
            <w:rStyle w:val="Hyperlink"/>
          </w:rPr>
          <w:t>https://support.taulia.com/pkb_contact?b=&amp;l=en_US</w:t>
        </w:r>
      </w:hyperlink>
      <w:r>
        <w:t xml:space="preserve">. </w:t>
      </w:r>
      <w:r w:rsidRPr="008C11CD">
        <w:t>Please, do not provide the case link to your suppliers or we defeat the purpose of the self-service model. </w:t>
      </w:r>
    </w:p>
    <w:p w14:paraId="550032FC" w14:textId="4C3DF6F9" w:rsidR="008C11CD" w:rsidRDefault="008C11CD">
      <w:pPr>
        <w:spacing w:after="200"/>
      </w:pPr>
      <w:r>
        <w:br w:type="page"/>
      </w:r>
    </w:p>
    <w:p w14:paraId="00387951" w14:textId="77777777" w:rsidR="008C11CD" w:rsidRPr="008C11CD" w:rsidRDefault="008C11CD" w:rsidP="008C11CD"/>
    <w:p w14:paraId="03B0C9CA" w14:textId="77777777" w:rsidR="008C11CD" w:rsidRPr="008C11CD" w:rsidRDefault="008C11CD" w:rsidP="008C11CD">
      <w:r w:rsidRPr="008C11CD">
        <w:t> </w:t>
      </w:r>
    </w:p>
    <w:p w14:paraId="3039EE80" w14:textId="030A41E5" w:rsidR="008C11CD" w:rsidRPr="008C11CD" w:rsidRDefault="008C11CD" w:rsidP="008C11CD">
      <w:pPr>
        <w:rPr>
          <w:b/>
          <w:bCs/>
          <w:color w:val="auto"/>
        </w:rPr>
      </w:pPr>
      <w:r w:rsidRPr="008C11CD">
        <w:rPr>
          <w:b/>
          <w:bCs/>
          <w:color w:val="auto"/>
        </w:rPr>
        <w:t xml:space="preserve">Using </w:t>
      </w:r>
      <w:hyperlink r:id="rId33" w:history="1">
        <w:r w:rsidRPr="008C11CD">
          <w:rPr>
            <w:rStyle w:val="Hyperlink"/>
            <w:b/>
            <w:bCs/>
            <w:color w:val="auto"/>
          </w:rPr>
          <w:t>Support@Taulia.com</w:t>
        </w:r>
      </w:hyperlink>
    </w:p>
    <w:p w14:paraId="68897F05" w14:textId="63652FDD" w:rsidR="008C11CD" w:rsidRPr="008C11CD" w:rsidRDefault="008C11CD" w:rsidP="008C11CD">
      <w:r w:rsidRPr="008C11CD">
        <w:t>• T</w:t>
      </w:r>
      <w:r>
        <w:t xml:space="preserve">he </w:t>
      </w:r>
      <w:hyperlink r:id="rId34" w:history="1">
        <w:r w:rsidRPr="008C11CD">
          <w:rPr>
            <w:rStyle w:val="Hyperlink"/>
          </w:rPr>
          <w:t>Support@Taulia.com</w:t>
        </w:r>
      </w:hyperlink>
      <w:r w:rsidRPr="008C11CD">
        <w:t xml:space="preserve"> email address only works for communicating on existing cases. It cannot be used to create a new case. </w:t>
      </w:r>
    </w:p>
    <w:p w14:paraId="7DDAD754" w14:textId="77777777" w:rsidR="008C11CD" w:rsidRPr="008C11CD" w:rsidRDefault="008C11CD" w:rsidP="008C11CD">
      <w:r w:rsidRPr="008C11CD">
        <w:t xml:space="preserve">• You may have noticed the auto response you get when you add </w:t>
      </w:r>
      <w:hyperlink r:id="rId35" w:history="1">
        <w:r w:rsidRPr="008C11CD">
          <w:rPr>
            <w:rStyle w:val="Hyperlink"/>
          </w:rPr>
          <w:t>Support@Taulia.com</w:t>
        </w:r>
      </w:hyperlink>
      <w:r w:rsidRPr="008C11CD">
        <w:t xml:space="preserve"> to an email thread. If you don’t respond to one of Taulia’s case generated emails (which all contain a “thread ID” that looks like this: “</w:t>
      </w:r>
      <w:proofErr w:type="gramStart"/>
      <w:r w:rsidRPr="008C11CD">
        <w:t>ref:_</w:t>
      </w:r>
      <w:proofErr w:type="gramEnd"/>
      <w:r w:rsidRPr="008C11CD">
        <w:t>00D24qa7n._280241XdKne:ref”) then the email won’t be linked to an existing case and Taulia Support will not have visibility to the communication.</w:t>
      </w:r>
    </w:p>
    <w:p w14:paraId="4F839CAA" w14:textId="77777777" w:rsidR="008C11CD" w:rsidRPr="008C11CD" w:rsidRDefault="008C11CD" w:rsidP="008C11CD">
      <w:r w:rsidRPr="008C11CD">
        <w:t xml:space="preserve">• If you do need to create a new case, give us a call or visit the case creation page </w:t>
      </w:r>
      <w:hyperlink r:id="rId36" w:history="1">
        <w:r w:rsidRPr="008C11CD">
          <w:rPr>
            <w:rStyle w:val="Hyperlink"/>
          </w:rPr>
          <w:t>here</w:t>
        </w:r>
      </w:hyperlink>
      <w:r w:rsidRPr="008C11CD">
        <w:t>.</w:t>
      </w:r>
    </w:p>
    <w:p w14:paraId="071DF603" w14:textId="77777777" w:rsidR="008C11CD" w:rsidRPr="008C11CD" w:rsidRDefault="008C11CD" w:rsidP="008C11CD">
      <w:r w:rsidRPr="008C11CD">
        <w:t> </w:t>
      </w:r>
    </w:p>
    <w:p w14:paraId="237372CF" w14:textId="77777777" w:rsidR="008C11CD" w:rsidRPr="008C11CD" w:rsidRDefault="008C11CD" w:rsidP="008C11CD">
      <w:r w:rsidRPr="008C11CD">
        <w:rPr>
          <w:b/>
          <w:bCs/>
        </w:rPr>
        <w:t>Escalations</w:t>
      </w:r>
      <w:r w:rsidRPr="008C11CD">
        <w:t xml:space="preserve">    </w:t>
      </w:r>
    </w:p>
    <w:p w14:paraId="1A65A7A3" w14:textId="4C86E54D" w:rsidR="008C11CD" w:rsidRPr="008C11CD" w:rsidRDefault="008C11CD" w:rsidP="008C11CD">
      <w:r w:rsidRPr="008C11CD">
        <w:t xml:space="preserve"> • Do you need to escalate a current </w:t>
      </w:r>
      <w:r w:rsidR="005F77D9" w:rsidRPr="008C11CD">
        <w:t>issue,</w:t>
      </w:r>
      <w:r w:rsidRPr="008C11CD">
        <w:t xml:space="preserve"> but you are unsure who to contact? Let us introduce </w:t>
      </w:r>
      <w:hyperlink r:id="rId37" w:history="1">
        <w:r w:rsidRPr="008C11CD">
          <w:rPr>
            <w:rStyle w:val="Hyperlink"/>
          </w:rPr>
          <w:t>escalate@taulia.com</w:t>
        </w:r>
      </w:hyperlink>
      <w:r w:rsidRPr="008C11CD">
        <w:t>!  This email address goes directly to the Technical Services management team.  Contact this email to bring additional attention on a high priority case.</w:t>
      </w:r>
    </w:p>
    <w:p w14:paraId="48DCDA60" w14:textId="77777777" w:rsidR="008C11CD" w:rsidRPr="008C11CD" w:rsidRDefault="008C11CD" w:rsidP="008C11CD">
      <w:r w:rsidRPr="008C11CD">
        <w:t xml:space="preserve">• Before sending an email to </w:t>
      </w:r>
      <w:hyperlink r:id="rId38" w:history="1">
        <w:r w:rsidRPr="008C11CD">
          <w:rPr>
            <w:rStyle w:val="Hyperlink"/>
          </w:rPr>
          <w:t>escalate@taulia.com</w:t>
        </w:r>
      </w:hyperlink>
      <w:r w:rsidRPr="008C11CD">
        <w:t>, you must have a case open with Taulia Support. Include your case number when using this contact channel. Please, use this option wisely--the more volume, the less effective!</w:t>
      </w:r>
    </w:p>
    <w:p w14:paraId="5BB27DA0" w14:textId="77777777" w:rsidR="008C11CD" w:rsidRPr="008C11CD" w:rsidRDefault="008C11CD" w:rsidP="008C11CD">
      <w:r w:rsidRPr="008C11CD">
        <w:t> </w:t>
      </w:r>
    </w:p>
    <w:p w14:paraId="698A3A6A" w14:textId="77777777" w:rsidR="008C11CD" w:rsidRPr="008C11CD" w:rsidRDefault="008C11CD" w:rsidP="008C11CD">
      <w:r w:rsidRPr="008C11CD">
        <w:t> </w:t>
      </w:r>
    </w:p>
    <w:p w14:paraId="76EFE5CC" w14:textId="77777777" w:rsidR="008C11CD" w:rsidRPr="008C11CD" w:rsidRDefault="008C11CD" w:rsidP="008C11CD">
      <w:r w:rsidRPr="008C11CD">
        <w:rPr>
          <w:b/>
          <w:bCs/>
        </w:rPr>
        <w:t>Feedback</w:t>
      </w:r>
    </w:p>
    <w:p w14:paraId="48F3BD9B" w14:textId="18B8FB38" w:rsidR="008C11CD" w:rsidRPr="008C11CD" w:rsidRDefault="008C11CD" w:rsidP="008C11CD">
      <w:r w:rsidRPr="008C11CD">
        <w:t> • We appreciate all your ideas and feedback. Please use the links below to let us know what you think:</w:t>
      </w:r>
    </w:p>
    <w:p w14:paraId="49BDBAC0" w14:textId="105AD7AE" w:rsidR="008C11CD" w:rsidRPr="008C11CD" w:rsidRDefault="008C11CD" w:rsidP="008C11CD">
      <w:pPr>
        <w:pStyle w:val="ListParagraph"/>
        <w:numPr>
          <w:ilvl w:val="0"/>
          <w:numId w:val="31"/>
        </w:numPr>
      </w:pPr>
      <w:r w:rsidRPr="008C11CD">
        <w:t xml:space="preserve">Support feedback: </w:t>
      </w:r>
      <w:hyperlink r:id="rId39" w:history="1">
        <w:r w:rsidRPr="008C11CD">
          <w:rPr>
            <w:rStyle w:val="Hyperlink"/>
          </w:rPr>
          <w:t>Survey</w:t>
        </w:r>
      </w:hyperlink>
    </w:p>
    <w:p w14:paraId="0EB2309E" w14:textId="0810E4C3" w:rsidR="008C11CD" w:rsidRPr="008C11CD" w:rsidRDefault="008C11CD" w:rsidP="008C11CD">
      <w:pPr>
        <w:pStyle w:val="ListParagraph"/>
        <w:numPr>
          <w:ilvl w:val="0"/>
          <w:numId w:val="31"/>
        </w:numPr>
      </w:pPr>
      <w:r w:rsidRPr="008C11CD">
        <w:t xml:space="preserve">Product feedback: </w:t>
      </w:r>
      <w:hyperlink r:id="rId40" w:history="1">
        <w:r w:rsidRPr="008C11CD">
          <w:rPr>
            <w:rStyle w:val="Hyperlink"/>
          </w:rPr>
          <w:t>Ideas.taulia.com</w:t>
        </w:r>
      </w:hyperlink>
    </w:p>
    <w:p w14:paraId="476F96DB" w14:textId="77777777" w:rsidR="008C11CD" w:rsidRPr="008C11CD" w:rsidRDefault="008C11CD" w:rsidP="008C11CD">
      <w:r w:rsidRPr="008C11CD">
        <w:t> </w:t>
      </w:r>
    </w:p>
    <w:p w14:paraId="1EFB18EA" w14:textId="77777777" w:rsidR="008C11CD" w:rsidRPr="008C11CD" w:rsidRDefault="008C11CD" w:rsidP="008C11CD">
      <w:r w:rsidRPr="008C11CD">
        <w:rPr>
          <w:b/>
          <w:bCs/>
        </w:rPr>
        <w:t>Contact Information</w:t>
      </w:r>
    </w:p>
    <w:p w14:paraId="3AE9CDFC" w14:textId="1C26A85B" w:rsidR="008C11CD" w:rsidRPr="008C11CD" w:rsidRDefault="008C11CD" w:rsidP="008C11CD">
      <w:r w:rsidRPr="008C11CD">
        <w:t> Remember, there are multiple ways to reach Support as needed:</w:t>
      </w:r>
    </w:p>
    <w:p w14:paraId="36900FCB" w14:textId="77777777" w:rsidR="008C11CD" w:rsidRPr="008C11CD" w:rsidRDefault="008C11CD" w:rsidP="008C11CD">
      <w:r w:rsidRPr="008C11CD">
        <w:t>• Web (</w:t>
      </w:r>
      <w:hyperlink r:id="rId41" w:history="1">
        <w:r w:rsidRPr="008C11CD">
          <w:rPr>
            <w:rStyle w:val="Hyperlink"/>
          </w:rPr>
          <w:t>here</w:t>
        </w:r>
      </w:hyperlink>
      <w:r w:rsidRPr="008C11CD">
        <w:t>)</w:t>
      </w:r>
    </w:p>
    <w:p w14:paraId="4FBAB104" w14:textId="77777777" w:rsidR="008C11CD" w:rsidRPr="008C11CD" w:rsidRDefault="008C11CD" w:rsidP="008C11CD">
      <w:r w:rsidRPr="008C11CD">
        <w:t>• Chat (</w:t>
      </w:r>
      <w:hyperlink r:id="rId42" w:history="1">
        <w:r w:rsidRPr="008C11CD">
          <w:rPr>
            <w:rStyle w:val="Hyperlink"/>
          </w:rPr>
          <w:t>here</w:t>
        </w:r>
      </w:hyperlink>
      <w:r w:rsidRPr="008C11CD">
        <w:t>)</w:t>
      </w:r>
    </w:p>
    <w:p w14:paraId="4825D13A" w14:textId="77777777" w:rsidR="008C11CD" w:rsidRPr="008C11CD" w:rsidRDefault="008C11CD" w:rsidP="008C11CD">
      <w:r w:rsidRPr="008C11CD">
        <w:t>• Phone</w:t>
      </w:r>
    </w:p>
    <w:p w14:paraId="6DD871B0" w14:textId="77777777" w:rsidR="008C11CD" w:rsidRPr="008C11CD" w:rsidRDefault="008C11CD" w:rsidP="008C11CD">
      <w:r w:rsidRPr="008C11CD">
        <w:t>o North America</w:t>
      </w:r>
    </w:p>
    <w:p w14:paraId="238E620D" w14:textId="77777777" w:rsidR="008C11CD" w:rsidRPr="008C11CD" w:rsidRDefault="008C11CD" w:rsidP="008C11CD">
      <w:pPr>
        <w:rPr>
          <w:lang w:val="es-MX"/>
        </w:rPr>
      </w:pPr>
      <w:r w:rsidRPr="008C11CD">
        <w:rPr>
          <w:lang w:val="es-MX"/>
        </w:rPr>
        <w:t>o   +1 866-913-8409</w:t>
      </w:r>
    </w:p>
    <w:p w14:paraId="285462F8" w14:textId="77777777" w:rsidR="008C11CD" w:rsidRPr="008C11CD" w:rsidRDefault="008C11CD" w:rsidP="008C11CD">
      <w:pPr>
        <w:rPr>
          <w:lang w:val="es-MX"/>
        </w:rPr>
      </w:pPr>
      <w:r w:rsidRPr="008C11CD">
        <w:rPr>
          <w:lang w:val="es-MX"/>
        </w:rPr>
        <w:t>o   +1 415-942-8173</w:t>
      </w:r>
    </w:p>
    <w:p w14:paraId="007E3B7B" w14:textId="5EFC2CD3" w:rsidR="008C11CD" w:rsidRDefault="008C11CD" w:rsidP="008C11CD">
      <w:pPr>
        <w:pStyle w:val="ListParagraph"/>
        <w:numPr>
          <w:ilvl w:val="0"/>
          <w:numId w:val="31"/>
        </w:numPr>
      </w:pPr>
      <w:r w:rsidRPr="008C11CD">
        <w:t>México: +52 55 8526 8353</w:t>
      </w:r>
    </w:p>
    <w:p w14:paraId="0867FD4E" w14:textId="77777777" w:rsidR="008C11CD" w:rsidRPr="00912677" w:rsidRDefault="005B1F05" w:rsidP="008C11CD">
      <w:hyperlink w:anchor="_Quick_Access_to_2" w:history="1">
        <w:r w:rsidR="008C11CD" w:rsidRPr="00801B95">
          <w:rPr>
            <w:rStyle w:val="Hyperlink"/>
          </w:rPr>
          <w:t>Return to top</w:t>
        </w:r>
      </w:hyperlink>
    </w:p>
    <w:p w14:paraId="60B6C6F9" w14:textId="77777777" w:rsidR="008C11CD" w:rsidRPr="008C11CD" w:rsidRDefault="008C11CD" w:rsidP="008C11CD"/>
    <w:p w14:paraId="2BA6FFC3" w14:textId="77777777" w:rsidR="008C11CD" w:rsidRPr="008C11CD" w:rsidRDefault="008C11CD" w:rsidP="008C11CD">
      <w:r w:rsidRPr="008C11CD">
        <w:t> </w:t>
      </w:r>
    </w:p>
    <w:p w14:paraId="40AEAA66" w14:textId="77777777" w:rsidR="008C11CD" w:rsidRPr="008C11CD" w:rsidRDefault="008C11CD" w:rsidP="008C11CD">
      <w:r w:rsidRPr="008C11CD">
        <w:t> </w:t>
      </w:r>
    </w:p>
    <w:p w14:paraId="4BA5EE29" w14:textId="77777777" w:rsidR="008C11CD" w:rsidRPr="00EF0033" w:rsidRDefault="008C11CD" w:rsidP="00EF0033"/>
    <w:p w14:paraId="62EACC38" w14:textId="0BF18ED1" w:rsidR="00316355" w:rsidRDefault="00316355" w:rsidP="00842828"/>
    <w:p w14:paraId="64A96319" w14:textId="77777777" w:rsidR="00316355" w:rsidRDefault="00316355" w:rsidP="00842828"/>
    <w:p w14:paraId="514B9F5B" w14:textId="77777777" w:rsidR="00316355" w:rsidRDefault="00316355" w:rsidP="00842828"/>
    <w:p w14:paraId="5D2D47C3" w14:textId="77777777" w:rsidR="00316355" w:rsidRPr="00842828" w:rsidRDefault="00316355" w:rsidP="00842828"/>
    <w:sectPr w:rsidR="00316355" w:rsidRPr="00842828" w:rsidSect="00FC12DD">
      <w:headerReference w:type="even" r:id="rId43"/>
      <w:headerReference w:type="default" r:id="rId44"/>
      <w:footerReference w:type="even" r:id="rId45"/>
      <w:footerReference w:type="default" r:id="rId46"/>
      <w:headerReference w:type="first" r:id="rId47"/>
      <w:footerReference w:type="first" r:id="rId48"/>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347F" w14:textId="77777777" w:rsidR="002311DD" w:rsidRDefault="002311DD" w:rsidP="00D72937">
      <w:pPr>
        <w:spacing w:after="0" w:line="240" w:lineRule="auto"/>
      </w:pPr>
      <w:r>
        <w:separator/>
      </w:r>
    </w:p>
  </w:endnote>
  <w:endnote w:type="continuationSeparator" w:id="0">
    <w:p w14:paraId="5DC3C7BC" w14:textId="77777777" w:rsidR="002311DD" w:rsidRDefault="002311DD" w:rsidP="00D7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79D6" w14:textId="77777777" w:rsidR="005F77D9" w:rsidRDefault="005F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253" w14:textId="265F7F48" w:rsidR="00E46F56" w:rsidRPr="00816BC5" w:rsidRDefault="00E46F56" w:rsidP="00E46F56">
    <w:pPr>
      <w:pStyle w:val="Footer"/>
      <w:pBdr>
        <w:top w:val="single" w:sz="4" w:space="0" w:color="auto"/>
      </w:pBdr>
      <w:spacing w:after="0" w:line="240" w:lineRule="auto"/>
      <w:rPr>
        <w:i/>
        <w:sz w:val="13"/>
        <w:szCs w:val="15"/>
      </w:rPr>
    </w:pPr>
    <w:r w:rsidRPr="00816BC5">
      <w:rPr>
        <w:b/>
        <w:i/>
        <w:sz w:val="14"/>
        <w:szCs w:val="14"/>
      </w:rPr>
      <w:t>Note:</w:t>
    </w:r>
    <w:r w:rsidRPr="00816BC5">
      <w:rPr>
        <w:i/>
        <w:sz w:val="14"/>
        <w:szCs w:val="14"/>
      </w:rPr>
      <w:t xml:space="preserve"> This document reflects system or process information that may change over time; information is current </w:t>
    </w:r>
    <w:r w:rsidRPr="00816BC5">
      <w:rPr>
        <w:i/>
        <w:sz w:val="14"/>
        <w:szCs w:val="14"/>
      </w:rPr>
      <w:br/>
      <w:t xml:space="preserve">as of the revised date. </w:t>
    </w:r>
  </w:p>
  <w:p w14:paraId="426C7585" w14:textId="77777777" w:rsidR="00E46F56" w:rsidRPr="00A70B3E" w:rsidRDefault="00E46F56" w:rsidP="00E46F56">
    <w:pPr>
      <w:pStyle w:val="Footer"/>
      <w:pBdr>
        <w:top w:val="single" w:sz="4" w:space="0" w:color="auto"/>
      </w:pBdr>
      <w:spacing w:after="0" w:line="240" w:lineRule="auto"/>
      <w:rPr>
        <w:i/>
        <w:color w:val="auto"/>
        <w:sz w:val="15"/>
        <w:szCs w:val="15"/>
      </w:rPr>
    </w:pPr>
  </w:p>
  <w:p w14:paraId="55E54376" w14:textId="77777777" w:rsidR="00E46F56" w:rsidRPr="00A70B3E" w:rsidRDefault="00E46F56" w:rsidP="00E46F56">
    <w:pPr>
      <w:pStyle w:val="Footer"/>
      <w:pBdr>
        <w:top w:val="single" w:sz="4" w:space="0" w:color="auto"/>
      </w:pBdr>
      <w:spacing w:after="0" w:line="240" w:lineRule="auto"/>
      <w:rPr>
        <w:i/>
        <w:color w:val="auto"/>
        <w:sz w:val="15"/>
        <w:szCs w:val="15"/>
      </w:rPr>
    </w:pPr>
    <w:r w:rsidRPr="002573BC">
      <w:rPr>
        <w:b/>
        <w:color w:val="auto"/>
        <w:sz w:val="15"/>
        <w:szCs w:val="15"/>
      </w:rPr>
      <w:t>This document is available in the following languages:</w:t>
    </w:r>
    <w:r w:rsidRPr="002573BC">
      <w:rPr>
        <w:color w:val="auto"/>
        <w:sz w:val="15"/>
        <w:szCs w:val="15"/>
      </w:rPr>
      <w:t xml:space="preserve"> English</w:t>
    </w:r>
    <w:r w:rsidRPr="00A70B3E">
      <w:rPr>
        <w:i/>
        <w:color w:val="auto"/>
        <w:sz w:val="15"/>
        <w:szCs w:val="15"/>
      </w:rPr>
      <w:t>.</w:t>
    </w:r>
  </w:p>
  <w:p w14:paraId="5759DF08" w14:textId="597471A5" w:rsidR="0000280F" w:rsidRPr="00A70B3E" w:rsidRDefault="005B1F05" w:rsidP="00E46F56">
    <w:pPr>
      <w:pStyle w:val="Footer"/>
      <w:tabs>
        <w:tab w:val="left" w:pos="4320"/>
      </w:tabs>
      <w:rPr>
        <w:color w:val="auto"/>
        <w:sz w:val="15"/>
        <w:szCs w:val="15"/>
      </w:rPr>
    </w:pPr>
    <w:sdt>
      <w:sdtPr>
        <w:rPr>
          <w:color w:val="auto"/>
          <w:sz w:val="15"/>
          <w:szCs w:val="15"/>
        </w:rPr>
        <w:id w:val="4944128"/>
        <w:docPartObj>
          <w:docPartGallery w:val="Page Numbers (Bottom of Page)"/>
          <w:docPartUnique/>
        </w:docPartObj>
      </w:sdtPr>
      <w:sdtEndPr/>
      <w:sdtContent>
        <w:sdt>
          <w:sdtPr>
            <w:rPr>
              <w:color w:val="auto"/>
              <w:sz w:val="15"/>
              <w:szCs w:val="15"/>
            </w:rPr>
            <w:id w:val="565050477"/>
            <w:docPartObj>
              <w:docPartGallery w:val="Page Numbers (Top of Page)"/>
              <w:docPartUnique/>
            </w:docPartObj>
          </w:sdtPr>
          <w:sdtEndPr/>
          <w:sdtContent>
            <w:r w:rsidR="00E46F56" w:rsidRPr="002573BC">
              <w:rPr>
                <w:b/>
                <w:color w:val="auto"/>
                <w:sz w:val="15"/>
                <w:szCs w:val="15"/>
              </w:rPr>
              <w:t xml:space="preserve">Last </w:t>
            </w:r>
            <w:r w:rsidR="00E46F56">
              <w:rPr>
                <w:b/>
                <w:color w:val="auto"/>
                <w:sz w:val="15"/>
                <w:szCs w:val="15"/>
              </w:rPr>
              <w:t>Modified</w:t>
            </w:r>
            <w:r w:rsidR="00E46F56" w:rsidRPr="002573BC">
              <w:rPr>
                <w:b/>
                <w:color w:val="auto"/>
                <w:sz w:val="15"/>
                <w:szCs w:val="15"/>
              </w:rPr>
              <w:t>:</w:t>
            </w:r>
            <w:r w:rsidR="00E46F56" w:rsidRPr="002573BC">
              <w:rPr>
                <w:color w:val="auto"/>
                <w:sz w:val="15"/>
                <w:szCs w:val="15"/>
              </w:rPr>
              <w:t xml:space="preserve"> </w:t>
            </w:r>
            <w:r w:rsidR="00C4398C">
              <w:rPr>
                <w:color w:val="auto"/>
                <w:sz w:val="15"/>
                <w:szCs w:val="15"/>
              </w:rPr>
              <w:t>10</w:t>
            </w:r>
            <w:r w:rsidR="00E46F56">
              <w:rPr>
                <w:color w:val="auto"/>
                <w:sz w:val="15"/>
                <w:szCs w:val="15"/>
              </w:rPr>
              <w:t xml:space="preserve"> </w:t>
            </w:r>
            <w:r w:rsidR="00C4398C">
              <w:rPr>
                <w:color w:val="auto"/>
                <w:sz w:val="15"/>
                <w:szCs w:val="15"/>
              </w:rPr>
              <w:t>March</w:t>
            </w:r>
            <w:r w:rsidR="00E46F56">
              <w:rPr>
                <w:color w:val="auto"/>
                <w:sz w:val="15"/>
                <w:szCs w:val="15"/>
              </w:rPr>
              <w:t xml:space="preserve"> </w:t>
            </w:r>
            <w:r w:rsidR="00E46F56" w:rsidRPr="002573BC">
              <w:rPr>
                <w:color w:val="auto"/>
                <w:sz w:val="15"/>
                <w:szCs w:val="15"/>
              </w:rPr>
              <w:t>20</w:t>
            </w:r>
            <w:r w:rsidR="00AF41E6">
              <w:rPr>
                <w:color w:val="auto"/>
                <w:sz w:val="15"/>
                <w:szCs w:val="15"/>
              </w:rPr>
              <w:t>20</w:t>
            </w:r>
            <w:r w:rsidR="00E46F56" w:rsidRPr="00A70B3E">
              <w:rPr>
                <w:i/>
                <w:color w:val="auto"/>
                <w:sz w:val="15"/>
                <w:szCs w:val="15"/>
              </w:rPr>
              <w:tab/>
            </w:r>
            <w:r w:rsidR="00E46F56" w:rsidRPr="00A70B3E">
              <w:rPr>
                <w:color w:val="auto"/>
                <w:sz w:val="15"/>
                <w:szCs w:val="15"/>
              </w:rPr>
              <w:t xml:space="preserve">Page </w:t>
            </w:r>
            <w:r w:rsidR="00E46F56" w:rsidRPr="00A70B3E">
              <w:rPr>
                <w:b/>
                <w:color w:val="auto"/>
                <w:sz w:val="15"/>
                <w:szCs w:val="15"/>
              </w:rPr>
              <w:fldChar w:fldCharType="begin"/>
            </w:r>
            <w:r w:rsidR="00E46F56" w:rsidRPr="00A70B3E">
              <w:rPr>
                <w:b/>
                <w:color w:val="auto"/>
                <w:sz w:val="15"/>
                <w:szCs w:val="15"/>
              </w:rPr>
              <w:instrText xml:space="preserve"> PAGE </w:instrText>
            </w:r>
            <w:r w:rsidR="00E46F56" w:rsidRPr="00A70B3E">
              <w:rPr>
                <w:b/>
                <w:color w:val="auto"/>
                <w:sz w:val="15"/>
                <w:szCs w:val="15"/>
              </w:rPr>
              <w:fldChar w:fldCharType="separate"/>
            </w:r>
            <w:r w:rsidR="00266414">
              <w:rPr>
                <w:b/>
                <w:noProof/>
                <w:color w:val="auto"/>
                <w:sz w:val="15"/>
                <w:szCs w:val="15"/>
              </w:rPr>
              <w:t>1</w:t>
            </w:r>
            <w:r w:rsidR="00E46F56" w:rsidRPr="00A70B3E">
              <w:rPr>
                <w:b/>
                <w:color w:val="auto"/>
                <w:sz w:val="15"/>
                <w:szCs w:val="15"/>
              </w:rPr>
              <w:fldChar w:fldCharType="end"/>
            </w:r>
            <w:r w:rsidR="00E46F56" w:rsidRPr="00A70B3E">
              <w:rPr>
                <w:color w:val="auto"/>
                <w:sz w:val="15"/>
                <w:szCs w:val="15"/>
              </w:rPr>
              <w:t xml:space="preserve"> of </w:t>
            </w:r>
            <w:r w:rsidR="00E46F56" w:rsidRPr="00A70B3E">
              <w:rPr>
                <w:b/>
                <w:color w:val="auto"/>
                <w:sz w:val="15"/>
                <w:szCs w:val="15"/>
              </w:rPr>
              <w:fldChar w:fldCharType="begin"/>
            </w:r>
            <w:r w:rsidR="00E46F56" w:rsidRPr="00A70B3E">
              <w:rPr>
                <w:b/>
                <w:color w:val="auto"/>
                <w:sz w:val="15"/>
                <w:szCs w:val="15"/>
              </w:rPr>
              <w:instrText xml:space="preserve"> NUMPAGES  </w:instrText>
            </w:r>
            <w:r w:rsidR="00E46F56" w:rsidRPr="00A70B3E">
              <w:rPr>
                <w:b/>
                <w:color w:val="auto"/>
                <w:sz w:val="15"/>
                <w:szCs w:val="15"/>
              </w:rPr>
              <w:fldChar w:fldCharType="separate"/>
            </w:r>
            <w:r w:rsidR="00266414">
              <w:rPr>
                <w:b/>
                <w:noProof/>
                <w:color w:val="auto"/>
                <w:sz w:val="15"/>
                <w:szCs w:val="15"/>
              </w:rPr>
              <w:t>4</w:t>
            </w:r>
            <w:r w:rsidR="00E46F56" w:rsidRPr="00A70B3E">
              <w:rPr>
                <w:b/>
                <w:color w:val="auto"/>
                <w:sz w:val="15"/>
                <w:szCs w:val="15"/>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DDEC" w14:textId="77777777" w:rsidR="005F77D9" w:rsidRDefault="005F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9CBD" w14:textId="77777777" w:rsidR="002311DD" w:rsidRDefault="002311DD" w:rsidP="00D72937">
      <w:pPr>
        <w:spacing w:after="0" w:line="240" w:lineRule="auto"/>
      </w:pPr>
      <w:r>
        <w:separator/>
      </w:r>
    </w:p>
  </w:footnote>
  <w:footnote w:type="continuationSeparator" w:id="0">
    <w:p w14:paraId="74C14272" w14:textId="77777777" w:rsidR="002311DD" w:rsidRDefault="002311DD" w:rsidP="00D7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9AD8" w14:textId="77777777" w:rsidR="005F77D9" w:rsidRDefault="005F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9B84" w14:textId="77777777" w:rsidR="005F77D9" w:rsidRDefault="005F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419" w14:textId="77777777" w:rsidR="005F77D9" w:rsidRDefault="005F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9CB40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4AC82A7A"/>
    <w:lvl w:ilvl="0" w:tplc="DB26BC22">
      <w:start w:val="1"/>
      <w:numFmt w:val="bullet"/>
      <w:lvlText w:val=""/>
      <w:lvlJc w:val="left"/>
      <w:pPr>
        <w:tabs>
          <w:tab w:val="num" w:pos="360"/>
        </w:tabs>
        <w:ind w:left="360" w:hanging="360"/>
      </w:pPr>
      <w:rPr>
        <w:rFonts w:ascii="Symbol" w:hAnsi="Symbol" w:hint="default"/>
      </w:rPr>
    </w:lvl>
    <w:lvl w:ilvl="1" w:tplc="D7D6EDEC">
      <w:numFmt w:val="decimal"/>
      <w:lvlText w:val=""/>
      <w:lvlJc w:val="left"/>
    </w:lvl>
    <w:lvl w:ilvl="2" w:tplc="39EA1A80">
      <w:numFmt w:val="decimal"/>
      <w:lvlText w:val=""/>
      <w:lvlJc w:val="left"/>
    </w:lvl>
    <w:lvl w:ilvl="3" w:tplc="1C1CB510">
      <w:numFmt w:val="decimal"/>
      <w:lvlText w:val=""/>
      <w:lvlJc w:val="left"/>
    </w:lvl>
    <w:lvl w:ilvl="4" w:tplc="9BCED2D6">
      <w:numFmt w:val="decimal"/>
      <w:lvlText w:val=""/>
      <w:lvlJc w:val="left"/>
    </w:lvl>
    <w:lvl w:ilvl="5" w:tplc="16A0379C">
      <w:numFmt w:val="decimal"/>
      <w:lvlText w:val=""/>
      <w:lvlJc w:val="left"/>
    </w:lvl>
    <w:lvl w:ilvl="6" w:tplc="DF4638DE">
      <w:numFmt w:val="decimal"/>
      <w:lvlText w:val=""/>
      <w:lvlJc w:val="left"/>
    </w:lvl>
    <w:lvl w:ilvl="7" w:tplc="2D7407B6">
      <w:numFmt w:val="decimal"/>
      <w:lvlText w:val=""/>
      <w:lvlJc w:val="left"/>
    </w:lvl>
    <w:lvl w:ilvl="8" w:tplc="1E5E6C22">
      <w:numFmt w:val="decimal"/>
      <w:lvlText w:val=""/>
      <w:lvlJc w:val="left"/>
    </w:lvl>
  </w:abstractNum>
  <w:abstractNum w:abstractNumId="2" w15:restartNumberingAfterBreak="0">
    <w:nsid w:val="057C2829"/>
    <w:multiLevelType w:val="hybridMultilevel"/>
    <w:tmpl w:val="B5AE6EC6"/>
    <w:lvl w:ilvl="0" w:tplc="185CF81C">
      <w:start w:val="1"/>
      <w:numFmt w:val="bullet"/>
      <w:lvlText w:val="•"/>
      <w:lvlJc w:val="left"/>
      <w:pPr>
        <w:tabs>
          <w:tab w:val="num" w:pos="720"/>
        </w:tabs>
        <w:ind w:left="720" w:hanging="360"/>
      </w:pPr>
      <w:rPr>
        <w:rFonts w:ascii="Arial" w:hAnsi="Arial" w:hint="default"/>
      </w:rPr>
    </w:lvl>
    <w:lvl w:ilvl="1" w:tplc="DB8413D8" w:tentative="1">
      <w:start w:val="1"/>
      <w:numFmt w:val="bullet"/>
      <w:lvlText w:val="•"/>
      <w:lvlJc w:val="left"/>
      <w:pPr>
        <w:tabs>
          <w:tab w:val="num" w:pos="1440"/>
        </w:tabs>
        <w:ind w:left="1440" w:hanging="360"/>
      </w:pPr>
      <w:rPr>
        <w:rFonts w:ascii="Arial" w:hAnsi="Arial" w:hint="default"/>
      </w:rPr>
    </w:lvl>
    <w:lvl w:ilvl="2" w:tplc="931E67A8" w:tentative="1">
      <w:start w:val="1"/>
      <w:numFmt w:val="bullet"/>
      <w:lvlText w:val="•"/>
      <w:lvlJc w:val="left"/>
      <w:pPr>
        <w:tabs>
          <w:tab w:val="num" w:pos="2160"/>
        </w:tabs>
        <w:ind w:left="2160" w:hanging="360"/>
      </w:pPr>
      <w:rPr>
        <w:rFonts w:ascii="Arial" w:hAnsi="Arial" w:hint="default"/>
      </w:rPr>
    </w:lvl>
    <w:lvl w:ilvl="3" w:tplc="088403A8" w:tentative="1">
      <w:start w:val="1"/>
      <w:numFmt w:val="bullet"/>
      <w:lvlText w:val="•"/>
      <w:lvlJc w:val="left"/>
      <w:pPr>
        <w:tabs>
          <w:tab w:val="num" w:pos="2880"/>
        </w:tabs>
        <w:ind w:left="2880" w:hanging="360"/>
      </w:pPr>
      <w:rPr>
        <w:rFonts w:ascii="Arial" w:hAnsi="Arial" w:hint="default"/>
      </w:rPr>
    </w:lvl>
    <w:lvl w:ilvl="4" w:tplc="93C0920C" w:tentative="1">
      <w:start w:val="1"/>
      <w:numFmt w:val="bullet"/>
      <w:lvlText w:val="•"/>
      <w:lvlJc w:val="left"/>
      <w:pPr>
        <w:tabs>
          <w:tab w:val="num" w:pos="3600"/>
        </w:tabs>
        <w:ind w:left="3600" w:hanging="360"/>
      </w:pPr>
      <w:rPr>
        <w:rFonts w:ascii="Arial" w:hAnsi="Arial" w:hint="default"/>
      </w:rPr>
    </w:lvl>
    <w:lvl w:ilvl="5" w:tplc="807CBCAE" w:tentative="1">
      <w:start w:val="1"/>
      <w:numFmt w:val="bullet"/>
      <w:lvlText w:val="•"/>
      <w:lvlJc w:val="left"/>
      <w:pPr>
        <w:tabs>
          <w:tab w:val="num" w:pos="4320"/>
        </w:tabs>
        <w:ind w:left="4320" w:hanging="360"/>
      </w:pPr>
      <w:rPr>
        <w:rFonts w:ascii="Arial" w:hAnsi="Arial" w:hint="default"/>
      </w:rPr>
    </w:lvl>
    <w:lvl w:ilvl="6" w:tplc="EFA2BCA8" w:tentative="1">
      <w:start w:val="1"/>
      <w:numFmt w:val="bullet"/>
      <w:lvlText w:val="•"/>
      <w:lvlJc w:val="left"/>
      <w:pPr>
        <w:tabs>
          <w:tab w:val="num" w:pos="5040"/>
        </w:tabs>
        <w:ind w:left="5040" w:hanging="360"/>
      </w:pPr>
      <w:rPr>
        <w:rFonts w:ascii="Arial" w:hAnsi="Arial" w:hint="default"/>
      </w:rPr>
    </w:lvl>
    <w:lvl w:ilvl="7" w:tplc="26DC0924" w:tentative="1">
      <w:start w:val="1"/>
      <w:numFmt w:val="bullet"/>
      <w:lvlText w:val="•"/>
      <w:lvlJc w:val="left"/>
      <w:pPr>
        <w:tabs>
          <w:tab w:val="num" w:pos="5760"/>
        </w:tabs>
        <w:ind w:left="5760" w:hanging="360"/>
      </w:pPr>
      <w:rPr>
        <w:rFonts w:ascii="Arial" w:hAnsi="Arial" w:hint="default"/>
      </w:rPr>
    </w:lvl>
    <w:lvl w:ilvl="8" w:tplc="1514F1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226F2"/>
    <w:multiLevelType w:val="hybridMultilevel"/>
    <w:tmpl w:val="9308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EAE"/>
    <w:multiLevelType w:val="hybridMultilevel"/>
    <w:tmpl w:val="9FC824AC"/>
    <w:lvl w:ilvl="0" w:tplc="627EF1C6">
      <w:start w:val="1"/>
      <w:numFmt w:val="decimal"/>
      <w:pStyle w:val="Numbered"/>
      <w:lvlText w:val="%1."/>
      <w:lvlJc w:val="left"/>
      <w:pPr>
        <w:ind w:left="360" w:hanging="360"/>
      </w:pPr>
      <w:rPr>
        <w:rFonts w:hint="default"/>
      </w:rPr>
    </w:lvl>
    <w:lvl w:ilvl="1" w:tplc="F814BDCC">
      <w:start w:val="1"/>
      <w:numFmt w:val="lowerLetter"/>
      <w:lvlText w:val="%2."/>
      <w:lvlJc w:val="left"/>
      <w:pPr>
        <w:ind w:left="1080" w:hanging="360"/>
      </w:pPr>
    </w:lvl>
    <w:lvl w:ilvl="2" w:tplc="A70C03E2">
      <w:start w:val="1"/>
      <w:numFmt w:val="lowerRoman"/>
      <w:lvlText w:val="%3."/>
      <w:lvlJc w:val="right"/>
      <w:pPr>
        <w:ind w:left="1800" w:hanging="180"/>
      </w:pPr>
    </w:lvl>
    <w:lvl w:ilvl="3" w:tplc="480E93CC">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56DDA"/>
    <w:multiLevelType w:val="hybridMultilevel"/>
    <w:tmpl w:val="8648E2E8"/>
    <w:lvl w:ilvl="0" w:tplc="D118056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2807D26"/>
    <w:multiLevelType w:val="hybridMultilevel"/>
    <w:tmpl w:val="FCA040DA"/>
    <w:lvl w:ilvl="0" w:tplc="D118056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AEC03E3"/>
    <w:multiLevelType w:val="hybridMultilevel"/>
    <w:tmpl w:val="2FB23FD0"/>
    <w:lvl w:ilvl="0" w:tplc="0409000F">
      <w:start w:val="1"/>
      <w:numFmt w:val="bullet"/>
      <w:lvlText w:val=""/>
      <w:lvlJc w:val="left"/>
      <w:pPr>
        <w:ind w:left="792" w:hanging="360"/>
      </w:pPr>
      <w:rPr>
        <w:rFonts w:ascii="Symbol" w:hAnsi="Symbol"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8" w15:restartNumberingAfterBreak="0">
    <w:nsid w:val="23EE0C74"/>
    <w:multiLevelType w:val="hybridMultilevel"/>
    <w:tmpl w:val="DA8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7E97"/>
    <w:multiLevelType w:val="hybridMultilevel"/>
    <w:tmpl w:val="1B2488CE"/>
    <w:lvl w:ilvl="0" w:tplc="0409000F">
      <w:start w:val="1"/>
      <w:numFmt w:val="bullet"/>
      <w:lvlText w:val=""/>
      <w:lvlJc w:val="left"/>
      <w:pPr>
        <w:tabs>
          <w:tab w:val="num" w:pos="576"/>
        </w:tabs>
        <w:ind w:left="576" w:hanging="216"/>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6032D"/>
    <w:multiLevelType w:val="hybridMultilevel"/>
    <w:tmpl w:val="81E2624C"/>
    <w:lvl w:ilvl="0" w:tplc="0409000F">
      <w:start w:val="1"/>
      <w:numFmt w:val="decimal"/>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11" w15:restartNumberingAfterBreak="0">
    <w:nsid w:val="34A30BE2"/>
    <w:multiLevelType w:val="hybridMultilevel"/>
    <w:tmpl w:val="43EAECCE"/>
    <w:lvl w:ilvl="0" w:tplc="39B40F16">
      <w:start w:val="1"/>
      <w:numFmt w:val="bullet"/>
      <w:lvlText w:val="•"/>
      <w:lvlJc w:val="left"/>
      <w:pPr>
        <w:tabs>
          <w:tab w:val="num" w:pos="720"/>
        </w:tabs>
        <w:ind w:left="720" w:hanging="360"/>
      </w:pPr>
      <w:rPr>
        <w:rFonts w:ascii="Times New Roman" w:hAnsi="Times New Roman" w:hint="default"/>
      </w:rPr>
    </w:lvl>
    <w:lvl w:ilvl="1" w:tplc="3CA03F86" w:tentative="1">
      <w:start w:val="1"/>
      <w:numFmt w:val="bullet"/>
      <w:lvlText w:val="•"/>
      <w:lvlJc w:val="left"/>
      <w:pPr>
        <w:tabs>
          <w:tab w:val="num" w:pos="1440"/>
        </w:tabs>
        <w:ind w:left="1440" w:hanging="360"/>
      </w:pPr>
      <w:rPr>
        <w:rFonts w:ascii="Times New Roman" w:hAnsi="Times New Roman" w:hint="default"/>
      </w:rPr>
    </w:lvl>
    <w:lvl w:ilvl="2" w:tplc="54F81E50" w:tentative="1">
      <w:start w:val="1"/>
      <w:numFmt w:val="bullet"/>
      <w:lvlText w:val="•"/>
      <w:lvlJc w:val="left"/>
      <w:pPr>
        <w:tabs>
          <w:tab w:val="num" w:pos="2160"/>
        </w:tabs>
        <w:ind w:left="2160" w:hanging="360"/>
      </w:pPr>
      <w:rPr>
        <w:rFonts w:ascii="Times New Roman" w:hAnsi="Times New Roman" w:hint="default"/>
      </w:rPr>
    </w:lvl>
    <w:lvl w:ilvl="3" w:tplc="6CA096E4" w:tentative="1">
      <w:start w:val="1"/>
      <w:numFmt w:val="bullet"/>
      <w:lvlText w:val="•"/>
      <w:lvlJc w:val="left"/>
      <w:pPr>
        <w:tabs>
          <w:tab w:val="num" w:pos="2880"/>
        </w:tabs>
        <w:ind w:left="2880" w:hanging="360"/>
      </w:pPr>
      <w:rPr>
        <w:rFonts w:ascii="Times New Roman" w:hAnsi="Times New Roman" w:hint="default"/>
      </w:rPr>
    </w:lvl>
    <w:lvl w:ilvl="4" w:tplc="295AC050" w:tentative="1">
      <w:start w:val="1"/>
      <w:numFmt w:val="bullet"/>
      <w:lvlText w:val="•"/>
      <w:lvlJc w:val="left"/>
      <w:pPr>
        <w:tabs>
          <w:tab w:val="num" w:pos="3600"/>
        </w:tabs>
        <w:ind w:left="3600" w:hanging="360"/>
      </w:pPr>
      <w:rPr>
        <w:rFonts w:ascii="Times New Roman" w:hAnsi="Times New Roman" w:hint="default"/>
      </w:rPr>
    </w:lvl>
    <w:lvl w:ilvl="5" w:tplc="79088B3E" w:tentative="1">
      <w:start w:val="1"/>
      <w:numFmt w:val="bullet"/>
      <w:lvlText w:val="•"/>
      <w:lvlJc w:val="left"/>
      <w:pPr>
        <w:tabs>
          <w:tab w:val="num" w:pos="4320"/>
        </w:tabs>
        <w:ind w:left="4320" w:hanging="360"/>
      </w:pPr>
      <w:rPr>
        <w:rFonts w:ascii="Times New Roman" w:hAnsi="Times New Roman" w:hint="default"/>
      </w:rPr>
    </w:lvl>
    <w:lvl w:ilvl="6" w:tplc="62A0FA02" w:tentative="1">
      <w:start w:val="1"/>
      <w:numFmt w:val="bullet"/>
      <w:lvlText w:val="•"/>
      <w:lvlJc w:val="left"/>
      <w:pPr>
        <w:tabs>
          <w:tab w:val="num" w:pos="5040"/>
        </w:tabs>
        <w:ind w:left="5040" w:hanging="360"/>
      </w:pPr>
      <w:rPr>
        <w:rFonts w:ascii="Times New Roman" w:hAnsi="Times New Roman" w:hint="default"/>
      </w:rPr>
    </w:lvl>
    <w:lvl w:ilvl="7" w:tplc="A93CE7A8" w:tentative="1">
      <w:start w:val="1"/>
      <w:numFmt w:val="bullet"/>
      <w:lvlText w:val="•"/>
      <w:lvlJc w:val="left"/>
      <w:pPr>
        <w:tabs>
          <w:tab w:val="num" w:pos="5760"/>
        </w:tabs>
        <w:ind w:left="5760" w:hanging="360"/>
      </w:pPr>
      <w:rPr>
        <w:rFonts w:ascii="Times New Roman" w:hAnsi="Times New Roman" w:hint="default"/>
      </w:rPr>
    </w:lvl>
    <w:lvl w:ilvl="8" w:tplc="B2E0EB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824115"/>
    <w:multiLevelType w:val="hybridMultilevel"/>
    <w:tmpl w:val="E26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2515A"/>
    <w:multiLevelType w:val="hybridMultilevel"/>
    <w:tmpl w:val="60F02F3C"/>
    <w:lvl w:ilvl="0" w:tplc="B9403FEC">
      <w:start w:val="1"/>
      <w:numFmt w:val="bullet"/>
      <w:pStyle w:val="BulletLevel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77BFB"/>
    <w:multiLevelType w:val="hybridMultilevel"/>
    <w:tmpl w:val="1E5E5BF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00A5CB9"/>
    <w:multiLevelType w:val="hybridMultilevel"/>
    <w:tmpl w:val="700A91F8"/>
    <w:lvl w:ilvl="0" w:tplc="8F065F5A">
      <w:start w:val="1"/>
      <w:numFmt w:val="decimal"/>
      <w:pStyle w:val="MLTextChar"/>
      <w:lvlText w:val="%1."/>
      <w:lvlJc w:val="left"/>
      <w:pPr>
        <w:tabs>
          <w:tab w:val="num" w:pos="288"/>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EB159B"/>
    <w:multiLevelType w:val="hybridMultilevel"/>
    <w:tmpl w:val="64F8F562"/>
    <w:lvl w:ilvl="0" w:tplc="83864D98">
      <w:start w:val="1"/>
      <w:numFmt w:val="bullet"/>
      <w:pStyle w:val="Bullet"/>
      <w:lvlText w:val=""/>
      <w:lvlJc w:val="left"/>
      <w:pPr>
        <w:tabs>
          <w:tab w:val="num" w:pos="288"/>
        </w:tabs>
        <w:ind w:left="288" w:hanging="216"/>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966C1A"/>
    <w:multiLevelType w:val="hybridMultilevel"/>
    <w:tmpl w:val="CE9E0150"/>
    <w:lvl w:ilvl="0" w:tplc="0409000F">
      <w:start w:val="1"/>
      <w:numFmt w:val="decimal"/>
      <w:pStyle w:val="NumberedLevel2"/>
      <w:lvlText w:val="%1."/>
      <w:lvlJc w:val="right"/>
      <w:pPr>
        <w:tabs>
          <w:tab w:val="num" w:pos="576"/>
        </w:tabs>
        <w:ind w:left="576" w:hanging="72"/>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F0FED"/>
    <w:multiLevelType w:val="hybridMultilevel"/>
    <w:tmpl w:val="DB501168"/>
    <w:lvl w:ilvl="0" w:tplc="8F24BEF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0302B9"/>
    <w:multiLevelType w:val="hybridMultilevel"/>
    <w:tmpl w:val="435C82FA"/>
    <w:lvl w:ilvl="0" w:tplc="1DB4FFFC">
      <w:start w:val="1"/>
      <w:numFmt w:val="bullet"/>
      <w:lvlText w:val="•"/>
      <w:lvlJc w:val="left"/>
      <w:pPr>
        <w:tabs>
          <w:tab w:val="num" w:pos="720"/>
        </w:tabs>
        <w:ind w:left="720" w:hanging="360"/>
      </w:pPr>
      <w:rPr>
        <w:rFonts w:ascii="Arial" w:hAnsi="Arial" w:hint="default"/>
      </w:rPr>
    </w:lvl>
    <w:lvl w:ilvl="1" w:tplc="0BEA81B2">
      <w:start w:val="252"/>
      <w:numFmt w:val="bullet"/>
      <w:lvlText w:val="•"/>
      <w:lvlJc w:val="left"/>
      <w:pPr>
        <w:tabs>
          <w:tab w:val="num" w:pos="1440"/>
        </w:tabs>
        <w:ind w:left="1440" w:hanging="360"/>
      </w:pPr>
      <w:rPr>
        <w:rFonts w:ascii="Arial" w:hAnsi="Arial" w:hint="default"/>
      </w:rPr>
    </w:lvl>
    <w:lvl w:ilvl="2" w:tplc="E7D0C33C" w:tentative="1">
      <w:start w:val="1"/>
      <w:numFmt w:val="bullet"/>
      <w:lvlText w:val="•"/>
      <w:lvlJc w:val="left"/>
      <w:pPr>
        <w:tabs>
          <w:tab w:val="num" w:pos="2160"/>
        </w:tabs>
        <w:ind w:left="2160" w:hanging="360"/>
      </w:pPr>
      <w:rPr>
        <w:rFonts w:ascii="Arial" w:hAnsi="Arial" w:hint="default"/>
      </w:rPr>
    </w:lvl>
    <w:lvl w:ilvl="3" w:tplc="60B45C5C" w:tentative="1">
      <w:start w:val="1"/>
      <w:numFmt w:val="bullet"/>
      <w:lvlText w:val="•"/>
      <w:lvlJc w:val="left"/>
      <w:pPr>
        <w:tabs>
          <w:tab w:val="num" w:pos="2880"/>
        </w:tabs>
        <w:ind w:left="2880" w:hanging="360"/>
      </w:pPr>
      <w:rPr>
        <w:rFonts w:ascii="Arial" w:hAnsi="Arial" w:hint="default"/>
      </w:rPr>
    </w:lvl>
    <w:lvl w:ilvl="4" w:tplc="93F4A19C" w:tentative="1">
      <w:start w:val="1"/>
      <w:numFmt w:val="bullet"/>
      <w:lvlText w:val="•"/>
      <w:lvlJc w:val="left"/>
      <w:pPr>
        <w:tabs>
          <w:tab w:val="num" w:pos="3600"/>
        </w:tabs>
        <w:ind w:left="3600" w:hanging="360"/>
      </w:pPr>
      <w:rPr>
        <w:rFonts w:ascii="Arial" w:hAnsi="Arial" w:hint="default"/>
      </w:rPr>
    </w:lvl>
    <w:lvl w:ilvl="5" w:tplc="5EFED0CE" w:tentative="1">
      <w:start w:val="1"/>
      <w:numFmt w:val="bullet"/>
      <w:lvlText w:val="•"/>
      <w:lvlJc w:val="left"/>
      <w:pPr>
        <w:tabs>
          <w:tab w:val="num" w:pos="4320"/>
        </w:tabs>
        <w:ind w:left="4320" w:hanging="360"/>
      </w:pPr>
      <w:rPr>
        <w:rFonts w:ascii="Arial" w:hAnsi="Arial" w:hint="default"/>
      </w:rPr>
    </w:lvl>
    <w:lvl w:ilvl="6" w:tplc="02967ACE" w:tentative="1">
      <w:start w:val="1"/>
      <w:numFmt w:val="bullet"/>
      <w:lvlText w:val="•"/>
      <w:lvlJc w:val="left"/>
      <w:pPr>
        <w:tabs>
          <w:tab w:val="num" w:pos="5040"/>
        </w:tabs>
        <w:ind w:left="5040" w:hanging="360"/>
      </w:pPr>
      <w:rPr>
        <w:rFonts w:ascii="Arial" w:hAnsi="Arial" w:hint="default"/>
      </w:rPr>
    </w:lvl>
    <w:lvl w:ilvl="7" w:tplc="C63C7A68" w:tentative="1">
      <w:start w:val="1"/>
      <w:numFmt w:val="bullet"/>
      <w:lvlText w:val="•"/>
      <w:lvlJc w:val="left"/>
      <w:pPr>
        <w:tabs>
          <w:tab w:val="num" w:pos="5760"/>
        </w:tabs>
        <w:ind w:left="5760" w:hanging="360"/>
      </w:pPr>
      <w:rPr>
        <w:rFonts w:ascii="Arial" w:hAnsi="Arial" w:hint="default"/>
      </w:rPr>
    </w:lvl>
    <w:lvl w:ilvl="8" w:tplc="7BE818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841D00"/>
    <w:multiLevelType w:val="hybridMultilevel"/>
    <w:tmpl w:val="6428CCB0"/>
    <w:lvl w:ilvl="0" w:tplc="0144DB9C">
      <w:start w:val="1"/>
      <w:numFmt w:val="bullet"/>
      <w:lvlText w:val="•"/>
      <w:lvlJc w:val="left"/>
      <w:pPr>
        <w:tabs>
          <w:tab w:val="num" w:pos="720"/>
        </w:tabs>
        <w:ind w:left="720" w:hanging="360"/>
      </w:pPr>
      <w:rPr>
        <w:rFonts w:ascii="Arial" w:hAnsi="Arial" w:hint="default"/>
      </w:rPr>
    </w:lvl>
    <w:lvl w:ilvl="1" w:tplc="9984F4F8" w:tentative="1">
      <w:start w:val="1"/>
      <w:numFmt w:val="bullet"/>
      <w:lvlText w:val="•"/>
      <w:lvlJc w:val="left"/>
      <w:pPr>
        <w:tabs>
          <w:tab w:val="num" w:pos="1440"/>
        </w:tabs>
        <w:ind w:left="1440" w:hanging="360"/>
      </w:pPr>
      <w:rPr>
        <w:rFonts w:ascii="Arial" w:hAnsi="Arial" w:hint="default"/>
      </w:rPr>
    </w:lvl>
    <w:lvl w:ilvl="2" w:tplc="6A9A2506" w:tentative="1">
      <w:start w:val="1"/>
      <w:numFmt w:val="bullet"/>
      <w:lvlText w:val="•"/>
      <w:lvlJc w:val="left"/>
      <w:pPr>
        <w:tabs>
          <w:tab w:val="num" w:pos="2160"/>
        </w:tabs>
        <w:ind w:left="2160" w:hanging="360"/>
      </w:pPr>
      <w:rPr>
        <w:rFonts w:ascii="Arial" w:hAnsi="Arial" w:hint="default"/>
      </w:rPr>
    </w:lvl>
    <w:lvl w:ilvl="3" w:tplc="BE58EA86" w:tentative="1">
      <w:start w:val="1"/>
      <w:numFmt w:val="bullet"/>
      <w:lvlText w:val="•"/>
      <w:lvlJc w:val="left"/>
      <w:pPr>
        <w:tabs>
          <w:tab w:val="num" w:pos="2880"/>
        </w:tabs>
        <w:ind w:left="2880" w:hanging="360"/>
      </w:pPr>
      <w:rPr>
        <w:rFonts w:ascii="Arial" w:hAnsi="Arial" w:hint="default"/>
      </w:rPr>
    </w:lvl>
    <w:lvl w:ilvl="4" w:tplc="CACA2F6A" w:tentative="1">
      <w:start w:val="1"/>
      <w:numFmt w:val="bullet"/>
      <w:lvlText w:val="•"/>
      <w:lvlJc w:val="left"/>
      <w:pPr>
        <w:tabs>
          <w:tab w:val="num" w:pos="3600"/>
        </w:tabs>
        <w:ind w:left="3600" w:hanging="360"/>
      </w:pPr>
      <w:rPr>
        <w:rFonts w:ascii="Arial" w:hAnsi="Arial" w:hint="default"/>
      </w:rPr>
    </w:lvl>
    <w:lvl w:ilvl="5" w:tplc="7D689588" w:tentative="1">
      <w:start w:val="1"/>
      <w:numFmt w:val="bullet"/>
      <w:lvlText w:val="•"/>
      <w:lvlJc w:val="left"/>
      <w:pPr>
        <w:tabs>
          <w:tab w:val="num" w:pos="4320"/>
        </w:tabs>
        <w:ind w:left="4320" w:hanging="360"/>
      </w:pPr>
      <w:rPr>
        <w:rFonts w:ascii="Arial" w:hAnsi="Arial" w:hint="default"/>
      </w:rPr>
    </w:lvl>
    <w:lvl w:ilvl="6" w:tplc="FCFCFB5A" w:tentative="1">
      <w:start w:val="1"/>
      <w:numFmt w:val="bullet"/>
      <w:lvlText w:val="•"/>
      <w:lvlJc w:val="left"/>
      <w:pPr>
        <w:tabs>
          <w:tab w:val="num" w:pos="5040"/>
        </w:tabs>
        <w:ind w:left="5040" w:hanging="360"/>
      </w:pPr>
      <w:rPr>
        <w:rFonts w:ascii="Arial" w:hAnsi="Arial" w:hint="default"/>
      </w:rPr>
    </w:lvl>
    <w:lvl w:ilvl="7" w:tplc="2DD47EDE" w:tentative="1">
      <w:start w:val="1"/>
      <w:numFmt w:val="bullet"/>
      <w:lvlText w:val="•"/>
      <w:lvlJc w:val="left"/>
      <w:pPr>
        <w:tabs>
          <w:tab w:val="num" w:pos="5760"/>
        </w:tabs>
        <w:ind w:left="5760" w:hanging="360"/>
      </w:pPr>
      <w:rPr>
        <w:rFonts w:ascii="Arial" w:hAnsi="Arial" w:hint="default"/>
      </w:rPr>
    </w:lvl>
    <w:lvl w:ilvl="8" w:tplc="A1CA5A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4"/>
  </w:num>
  <w:num w:numId="4">
    <w:abstractNumId w:val="16"/>
  </w:num>
  <w:num w:numId="5">
    <w:abstractNumId w:val="6"/>
  </w:num>
  <w:num w:numId="6">
    <w:abstractNumId w:val="7"/>
  </w:num>
  <w:num w:numId="7">
    <w:abstractNumId w:val="9"/>
  </w:num>
  <w:num w:numId="8">
    <w:abstractNumId w:val="17"/>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11"/>
  </w:num>
  <w:num w:numId="20">
    <w:abstractNumId w:val="18"/>
  </w:num>
  <w:num w:numId="21">
    <w:abstractNumId w:val="13"/>
  </w:num>
  <w:num w:numId="22">
    <w:abstractNumId w:val="15"/>
  </w:num>
  <w:num w:numId="23">
    <w:abstractNumId w:val="1"/>
  </w:num>
  <w:num w:numId="24">
    <w:abstractNumId w:val="4"/>
    <w:lvlOverride w:ilvl="0">
      <w:startOverride w:val="1"/>
    </w:lvlOverride>
  </w:num>
  <w:num w:numId="25">
    <w:abstractNumId w:val="4"/>
    <w:lvlOverride w:ilvl="0">
      <w:startOverride w:val="1"/>
    </w:lvlOverride>
  </w:num>
  <w:num w:numId="26">
    <w:abstractNumId w:val="3"/>
  </w:num>
  <w:num w:numId="27">
    <w:abstractNumId w:val="19"/>
  </w:num>
  <w:num w:numId="28">
    <w:abstractNumId w:val="2"/>
  </w:num>
  <w:num w:numId="29">
    <w:abstractNumId w:val="2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81" style="mso-height-percent:200;mso-width-relative:margin;mso-height-relative:margin" fillcolor="green">
      <v:fill color="green"/>
      <v:textbox style="mso-fit-shape-to-text:t"/>
      <o:colormru v:ext="edit" colors="#3e9c49,#419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4C"/>
    <w:rsid w:val="000022CA"/>
    <w:rsid w:val="0000280F"/>
    <w:rsid w:val="00003436"/>
    <w:rsid w:val="00037B6A"/>
    <w:rsid w:val="00046BF9"/>
    <w:rsid w:val="00050209"/>
    <w:rsid w:val="00056052"/>
    <w:rsid w:val="000758DF"/>
    <w:rsid w:val="00080F20"/>
    <w:rsid w:val="00082973"/>
    <w:rsid w:val="00082B33"/>
    <w:rsid w:val="00095B73"/>
    <w:rsid w:val="00097242"/>
    <w:rsid w:val="000A4AC4"/>
    <w:rsid w:val="000A6EA3"/>
    <w:rsid w:val="000C6282"/>
    <w:rsid w:val="000C665E"/>
    <w:rsid w:val="000D7568"/>
    <w:rsid w:val="0012521C"/>
    <w:rsid w:val="00133B38"/>
    <w:rsid w:val="0015372D"/>
    <w:rsid w:val="00170D9E"/>
    <w:rsid w:val="00174677"/>
    <w:rsid w:val="001C41BE"/>
    <w:rsid w:val="001C4443"/>
    <w:rsid w:val="001D26BD"/>
    <w:rsid w:val="001D7BD2"/>
    <w:rsid w:val="001E7A76"/>
    <w:rsid w:val="001F3F93"/>
    <w:rsid w:val="001F4544"/>
    <w:rsid w:val="002311DD"/>
    <w:rsid w:val="00237F85"/>
    <w:rsid w:val="00246732"/>
    <w:rsid w:val="002562F9"/>
    <w:rsid w:val="002573BC"/>
    <w:rsid w:val="00266414"/>
    <w:rsid w:val="00272166"/>
    <w:rsid w:val="00293232"/>
    <w:rsid w:val="002E46A7"/>
    <w:rsid w:val="00306FC0"/>
    <w:rsid w:val="00316355"/>
    <w:rsid w:val="00323C74"/>
    <w:rsid w:val="00344F3D"/>
    <w:rsid w:val="00356BE8"/>
    <w:rsid w:val="00362810"/>
    <w:rsid w:val="00367322"/>
    <w:rsid w:val="00371988"/>
    <w:rsid w:val="00375AE9"/>
    <w:rsid w:val="003806D6"/>
    <w:rsid w:val="00385A57"/>
    <w:rsid w:val="00397A9B"/>
    <w:rsid w:val="003B40EE"/>
    <w:rsid w:val="003D009F"/>
    <w:rsid w:val="003E4AD8"/>
    <w:rsid w:val="003F56FB"/>
    <w:rsid w:val="004119C5"/>
    <w:rsid w:val="00411F3A"/>
    <w:rsid w:val="0041765E"/>
    <w:rsid w:val="00433F83"/>
    <w:rsid w:val="004412C1"/>
    <w:rsid w:val="00463E68"/>
    <w:rsid w:val="00477C82"/>
    <w:rsid w:val="00481544"/>
    <w:rsid w:val="004B0080"/>
    <w:rsid w:val="004D279E"/>
    <w:rsid w:val="004D352E"/>
    <w:rsid w:val="004E1C78"/>
    <w:rsid w:val="005019C7"/>
    <w:rsid w:val="00520421"/>
    <w:rsid w:val="00524826"/>
    <w:rsid w:val="00546C19"/>
    <w:rsid w:val="005516D3"/>
    <w:rsid w:val="005646AA"/>
    <w:rsid w:val="0058277C"/>
    <w:rsid w:val="005A179B"/>
    <w:rsid w:val="005A1917"/>
    <w:rsid w:val="005A4C77"/>
    <w:rsid w:val="005A7E3F"/>
    <w:rsid w:val="005B1F05"/>
    <w:rsid w:val="005C5CA4"/>
    <w:rsid w:val="005E13FB"/>
    <w:rsid w:val="005F27C0"/>
    <w:rsid w:val="005F77D9"/>
    <w:rsid w:val="00641D79"/>
    <w:rsid w:val="00650E19"/>
    <w:rsid w:val="00651D97"/>
    <w:rsid w:val="00670494"/>
    <w:rsid w:val="006965A2"/>
    <w:rsid w:val="006C174C"/>
    <w:rsid w:val="006D3183"/>
    <w:rsid w:val="006F269E"/>
    <w:rsid w:val="006F2DFC"/>
    <w:rsid w:val="006F3BEE"/>
    <w:rsid w:val="006F43EB"/>
    <w:rsid w:val="006F4E14"/>
    <w:rsid w:val="007111D1"/>
    <w:rsid w:val="007630F9"/>
    <w:rsid w:val="007871FF"/>
    <w:rsid w:val="007F6F88"/>
    <w:rsid w:val="00801B95"/>
    <w:rsid w:val="008274DD"/>
    <w:rsid w:val="008342CB"/>
    <w:rsid w:val="00842828"/>
    <w:rsid w:val="00857669"/>
    <w:rsid w:val="0086738A"/>
    <w:rsid w:val="0088272C"/>
    <w:rsid w:val="008837F0"/>
    <w:rsid w:val="008919D9"/>
    <w:rsid w:val="008A3DE2"/>
    <w:rsid w:val="008C11CD"/>
    <w:rsid w:val="008C2C35"/>
    <w:rsid w:val="008D0557"/>
    <w:rsid w:val="00901D8F"/>
    <w:rsid w:val="00912677"/>
    <w:rsid w:val="0094626B"/>
    <w:rsid w:val="00956B0B"/>
    <w:rsid w:val="00980D0F"/>
    <w:rsid w:val="009914B3"/>
    <w:rsid w:val="00994029"/>
    <w:rsid w:val="00994E9C"/>
    <w:rsid w:val="0099754D"/>
    <w:rsid w:val="009C3D2E"/>
    <w:rsid w:val="009E793B"/>
    <w:rsid w:val="009F19D6"/>
    <w:rsid w:val="009F6564"/>
    <w:rsid w:val="00A26A7B"/>
    <w:rsid w:val="00A30056"/>
    <w:rsid w:val="00A70B3E"/>
    <w:rsid w:val="00A94A5A"/>
    <w:rsid w:val="00AD6ECD"/>
    <w:rsid w:val="00AE2DB1"/>
    <w:rsid w:val="00AF41E6"/>
    <w:rsid w:val="00B21CA7"/>
    <w:rsid w:val="00B22858"/>
    <w:rsid w:val="00B45943"/>
    <w:rsid w:val="00B7628A"/>
    <w:rsid w:val="00B95B76"/>
    <w:rsid w:val="00BB0B9F"/>
    <w:rsid w:val="00BB542A"/>
    <w:rsid w:val="00BD08B7"/>
    <w:rsid w:val="00BD2F20"/>
    <w:rsid w:val="00BD4854"/>
    <w:rsid w:val="00C001D7"/>
    <w:rsid w:val="00C02F27"/>
    <w:rsid w:val="00C26BB7"/>
    <w:rsid w:val="00C325D1"/>
    <w:rsid w:val="00C4398C"/>
    <w:rsid w:val="00C458F4"/>
    <w:rsid w:val="00C5350E"/>
    <w:rsid w:val="00C91D2C"/>
    <w:rsid w:val="00CA6C16"/>
    <w:rsid w:val="00CB6BBA"/>
    <w:rsid w:val="00D0676C"/>
    <w:rsid w:val="00D12492"/>
    <w:rsid w:val="00D375F3"/>
    <w:rsid w:val="00D40E97"/>
    <w:rsid w:val="00D4394C"/>
    <w:rsid w:val="00D60327"/>
    <w:rsid w:val="00D72937"/>
    <w:rsid w:val="00D8096B"/>
    <w:rsid w:val="00DA0FB4"/>
    <w:rsid w:val="00DA6881"/>
    <w:rsid w:val="00DA69A3"/>
    <w:rsid w:val="00DB6BED"/>
    <w:rsid w:val="00DF53E3"/>
    <w:rsid w:val="00E00BD8"/>
    <w:rsid w:val="00E11DB2"/>
    <w:rsid w:val="00E25560"/>
    <w:rsid w:val="00E46F56"/>
    <w:rsid w:val="00E965E9"/>
    <w:rsid w:val="00EA64D8"/>
    <w:rsid w:val="00EC6A76"/>
    <w:rsid w:val="00EF0033"/>
    <w:rsid w:val="00EF7348"/>
    <w:rsid w:val="00F0798E"/>
    <w:rsid w:val="00F235EF"/>
    <w:rsid w:val="00F9006B"/>
    <w:rsid w:val="00FB2469"/>
    <w:rsid w:val="00FB363F"/>
    <w:rsid w:val="00FC12DD"/>
    <w:rsid w:val="00FE7095"/>
    <w:rsid w:val="1A561C50"/>
    <w:rsid w:val="1E68CE18"/>
    <w:rsid w:val="27CE4DC9"/>
    <w:rsid w:val="3C3D95E0"/>
    <w:rsid w:val="4544D415"/>
    <w:rsid w:val="642F569A"/>
    <w:rsid w:val="739D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style="mso-height-percent:200;mso-width-relative:margin;mso-height-relative:margin" fillcolor="green">
      <v:fill color="green"/>
      <v:textbox style="mso-fit-shape-to-text:t"/>
      <o:colormru v:ext="edit" colors="#3e9c49,#419729"/>
    </o:shapedefaults>
    <o:shapelayout v:ext="edit">
      <o:idmap v:ext="edit" data="1"/>
    </o:shapelayout>
  </w:shapeDefaults>
  <w:decimalSymbol w:val="."/>
  <w:listSeparator w:val=","/>
  <w14:docId w14:val="0A8D60D5"/>
  <w15:docId w15:val="{EE2B0CFB-929B-442D-BE20-10E6B141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D8"/>
    <w:pPr>
      <w:spacing w:after="60"/>
    </w:pPr>
    <w:rPr>
      <w:rFonts w:ascii="Arial" w:eastAsiaTheme="minorEastAsia" w:hAnsi="Arial"/>
      <w:color w:val="000000" w:themeColor="text1"/>
      <w:sz w:val="20"/>
    </w:rPr>
  </w:style>
  <w:style w:type="paragraph" w:styleId="Heading1">
    <w:name w:val="heading 1"/>
    <w:basedOn w:val="Normal"/>
    <w:next w:val="Normal"/>
    <w:link w:val="Heading1Char"/>
    <w:qFormat/>
    <w:rsid w:val="00375AE9"/>
    <w:pPr>
      <w:keepNext/>
      <w:keepLines/>
      <w:spacing w:before="600" w:after="120"/>
      <w:outlineLvl w:val="0"/>
    </w:pPr>
    <w:rPr>
      <w:rFonts w:eastAsiaTheme="majorEastAsia" w:cs="Arial"/>
      <w:b/>
      <w:bCs/>
      <w:color w:val="008000"/>
      <w:sz w:val="24"/>
    </w:rPr>
  </w:style>
  <w:style w:type="paragraph" w:styleId="Heading2">
    <w:name w:val="heading 2"/>
    <w:basedOn w:val="Heading1"/>
    <w:next w:val="Normal"/>
    <w:link w:val="Heading2Char"/>
    <w:qFormat/>
    <w:rsid w:val="00037B6A"/>
    <w:pPr>
      <w:keepLines w:val="0"/>
      <w:adjustRightInd w:val="0"/>
      <w:snapToGrid w:val="0"/>
      <w:spacing w:before="0" w:after="60" w:line="240" w:lineRule="auto"/>
      <w:outlineLvl w:val="1"/>
    </w:pPr>
    <w:rPr>
      <w:rFonts w:ascii="Arial Bold" w:eastAsia="SimSun" w:hAnsi="Arial Bold"/>
      <w:snapToGrid w:val="0"/>
      <w:color w:val="00C000"/>
      <w:kern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CTitle">
    <w:name w:val="QRC Title"/>
    <w:basedOn w:val="Normal"/>
    <w:next w:val="QRCSubtitle"/>
    <w:link w:val="QRCTitleChar"/>
    <w:rsid w:val="000022CA"/>
    <w:pPr>
      <w:adjustRightInd w:val="0"/>
      <w:snapToGrid w:val="0"/>
      <w:spacing w:line="240" w:lineRule="auto"/>
      <w:jc w:val="center"/>
    </w:pPr>
    <w:rPr>
      <w:rFonts w:eastAsia="SimSun" w:cs="Times New Roman"/>
      <w:b/>
      <w:snapToGrid w:val="0"/>
      <w:color w:val="008000"/>
      <w:sz w:val="44"/>
      <w:szCs w:val="44"/>
      <w:lang w:eastAsia="zh-CN"/>
    </w:rPr>
  </w:style>
  <w:style w:type="paragraph" w:customStyle="1" w:styleId="QRCSubtitle">
    <w:name w:val="QRC Subtitle"/>
    <w:basedOn w:val="QRCTitle"/>
    <w:next w:val="Normal"/>
    <w:link w:val="QRCSubtitleChar"/>
    <w:rsid w:val="000022CA"/>
    <w:pPr>
      <w:spacing w:after="240"/>
    </w:pPr>
    <w:rPr>
      <w:b w:val="0"/>
      <w:i/>
      <w:sz w:val="24"/>
    </w:rPr>
  </w:style>
  <w:style w:type="character" w:customStyle="1" w:styleId="QRCSubtitleChar">
    <w:name w:val="QRC Subtitle Char"/>
    <w:basedOn w:val="QRCTitleChar"/>
    <w:link w:val="QRCSubtitle"/>
    <w:rsid w:val="000022CA"/>
    <w:rPr>
      <w:rFonts w:ascii="Arial" w:eastAsia="SimSun" w:hAnsi="Arial" w:cs="Times New Roman"/>
      <w:b/>
      <w:i/>
      <w:snapToGrid w:val="0"/>
      <w:color w:val="008000"/>
      <w:sz w:val="24"/>
      <w:szCs w:val="44"/>
      <w:lang w:eastAsia="zh-CN"/>
    </w:rPr>
  </w:style>
  <w:style w:type="character" w:customStyle="1" w:styleId="QRCTitleChar">
    <w:name w:val="QRC Title Char"/>
    <w:basedOn w:val="DefaultParagraphFont"/>
    <w:link w:val="QRCTitle"/>
    <w:rsid w:val="000022CA"/>
    <w:rPr>
      <w:rFonts w:ascii="Arial" w:eastAsia="SimSun" w:hAnsi="Arial" w:cs="Times New Roman"/>
      <w:b/>
      <w:snapToGrid w:val="0"/>
      <w:color w:val="008000"/>
      <w:sz w:val="44"/>
      <w:szCs w:val="44"/>
      <w:lang w:eastAsia="zh-CN"/>
    </w:rPr>
  </w:style>
  <w:style w:type="character" w:customStyle="1" w:styleId="Heading1Char">
    <w:name w:val="Heading 1 Char"/>
    <w:basedOn w:val="DefaultParagraphFont"/>
    <w:link w:val="Heading1"/>
    <w:rsid w:val="00375AE9"/>
    <w:rPr>
      <w:rFonts w:ascii="Arial" w:eastAsiaTheme="majorEastAsia" w:hAnsi="Arial" w:cs="Arial"/>
      <w:b/>
      <w:bCs/>
      <w:color w:val="008000"/>
      <w:sz w:val="24"/>
    </w:rPr>
  </w:style>
  <w:style w:type="paragraph" w:styleId="ListParagraph">
    <w:name w:val="List Paragraph"/>
    <w:basedOn w:val="Normal"/>
    <w:uiPriority w:val="34"/>
    <w:qFormat/>
    <w:rsid w:val="000022CA"/>
    <w:pPr>
      <w:ind w:left="720"/>
      <w:contextualSpacing/>
    </w:pPr>
  </w:style>
  <w:style w:type="paragraph" w:customStyle="1" w:styleId="Numbered">
    <w:name w:val="Numbered"/>
    <w:basedOn w:val="Normal"/>
    <w:rsid w:val="00EA64D8"/>
    <w:pPr>
      <w:numPr>
        <w:numId w:val="12"/>
      </w:numPr>
    </w:pPr>
  </w:style>
  <w:style w:type="paragraph" w:styleId="ListNumber">
    <w:name w:val="List Number"/>
    <w:basedOn w:val="Normal"/>
    <w:uiPriority w:val="99"/>
    <w:semiHidden/>
    <w:unhideWhenUsed/>
    <w:rsid w:val="000022CA"/>
    <w:pPr>
      <w:numPr>
        <w:numId w:val="2"/>
      </w:numPr>
      <w:contextualSpacing/>
    </w:pPr>
  </w:style>
  <w:style w:type="paragraph" w:customStyle="1" w:styleId="Bullet">
    <w:name w:val="Bullet"/>
    <w:basedOn w:val="Normal"/>
    <w:link w:val="BulletChar"/>
    <w:rsid w:val="00EA64D8"/>
    <w:pPr>
      <w:numPr>
        <w:numId w:val="4"/>
      </w:numPr>
      <w:adjustRightInd w:val="0"/>
      <w:snapToGrid w:val="0"/>
      <w:spacing w:line="240" w:lineRule="atLeast"/>
    </w:pPr>
    <w:rPr>
      <w:rFonts w:eastAsia="SimSun" w:cs="Times New Roman"/>
      <w:snapToGrid w:val="0"/>
      <w:szCs w:val="18"/>
      <w:lang w:eastAsia="zh-CN"/>
    </w:rPr>
  </w:style>
  <w:style w:type="character" w:customStyle="1" w:styleId="BulletChar">
    <w:name w:val="Bullet Char"/>
    <w:basedOn w:val="DefaultParagraphFont"/>
    <w:link w:val="Bullet"/>
    <w:rsid w:val="00EA64D8"/>
    <w:rPr>
      <w:rFonts w:ascii="Arial" w:eastAsia="SimSun" w:hAnsi="Arial" w:cs="Times New Roman"/>
      <w:snapToGrid w:val="0"/>
      <w:color w:val="000000" w:themeColor="text1"/>
      <w:sz w:val="20"/>
      <w:szCs w:val="18"/>
      <w:lang w:eastAsia="zh-CN"/>
    </w:rPr>
  </w:style>
  <w:style w:type="paragraph" w:styleId="BalloonText">
    <w:name w:val="Balloon Text"/>
    <w:basedOn w:val="Normal"/>
    <w:link w:val="BalloonTextChar"/>
    <w:uiPriority w:val="99"/>
    <w:semiHidden/>
    <w:unhideWhenUsed/>
    <w:rsid w:val="004D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9E"/>
    <w:rPr>
      <w:rFonts w:ascii="Tahoma" w:eastAsiaTheme="minorEastAsia" w:hAnsi="Tahoma" w:cs="Tahoma"/>
      <w:sz w:val="16"/>
      <w:szCs w:val="16"/>
    </w:rPr>
  </w:style>
  <w:style w:type="character" w:customStyle="1" w:styleId="Heading2Char">
    <w:name w:val="Heading 2 Char"/>
    <w:basedOn w:val="DefaultParagraphFont"/>
    <w:link w:val="Heading2"/>
    <w:rsid w:val="00037B6A"/>
    <w:rPr>
      <w:rFonts w:ascii="Arial Bold" w:eastAsia="SimSun" w:hAnsi="Arial Bold" w:cs="Arial"/>
      <w:b/>
      <w:bCs/>
      <w:snapToGrid w:val="0"/>
      <w:color w:val="00C000"/>
      <w:kern w:val="32"/>
      <w:lang w:eastAsia="zh-CN"/>
    </w:rPr>
  </w:style>
  <w:style w:type="paragraph" w:customStyle="1" w:styleId="BulletLevel2">
    <w:name w:val="Bullet Level 2"/>
    <w:basedOn w:val="Normal"/>
    <w:autoRedefine/>
    <w:rsid w:val="00EA64D8"/>
    <w:pPr>
      <w:numPr>
        <w:numId w:val="21"/>
      </w:numPr>
      <w:adjustRightInd w:val="0"/>
      <w:snapToGrid w:val="0"/>
      <w:spacing w:after="80" w:line="240" w:lineRule="atLeast"/>
    </w:pPr>
    <w:rPr>
      <w:rFonts w:eastAsia="SimSun" w:cs="Times New Roman"/>
      <w:snapToGrid w:val="0"/>
      <w:szCs w:val="18"/>
      <w:lang w:eastAsia="zh-CN"/>
    </w:rPr>
  </w:style>
  <w:style w:type="paragraph" w:customStyle="1" w:styleId="NoteLevel2">
    <w:name w:val="Note Level 2"/>
    <w:basedOn w:val="Normal"/>
    <w:link w:val="NoteLevel2CharChar"/>
    <w:rsid w:val="00037B6A"/>
    <w:pPr>
      <w:adjustRightInd w:val="0"/>
      <w:snapToGrid w:val="0"/>
      <w:spacing w:after="80" w:line="240" w:lineRule="atLeast"/>
      <w:ind w:left="288" w:right="288"/>
    </w:pPr>
    <w:rPr>
      <w:rFonts w:eastAsia="SimSun" w:cs="Times New Roman"/>
      <w:i/>
      <w:iCs/>
      <w:snapToGrid w:val="0"/>
      <w:lang w:eastAsia="zh-CN"/>
    </w:rPr>
  </w:style>
  <w:style w:type="character" w:customStyle="1" w:styleId="NoteLevel2CharChar">
    <w:name w:val="Note Level 2 Char Char"/>
    <w:basedOn w:val="DefaultParagraphFont"/>
    <w:link w:val="NoteLevel2"/>
    <w:rsid w:val="00037B6A"/>
    <w:rPr>
      <w:rFonts w:ascii="Arial" w:eastAsia="SimSun" w:hAnsi="Arial" w:cs="Times New Roman"/>
      <w:i/>
      <w:iCs/>
      <w:snapToGrid w:val="0"/>
      <w:sz w:val="20"/>
      <w:lang w:eastAsia="zh-CN"/>
    </w:rPr>
  </w:style>
  <w:style w:type="character" w:customStyle="1" w:styleId="NoteIntroText">
    <w:name w:val="NoteIntroText"/>
    <w:basedOn w:val="DefaultParagraphFont"/>
    <w:rsid w:val="001D26BD"/>
    <w:rPr>
      <w:b/>
      <w:color w:val="008000"/>
    </w:rPr>
  </w:style>
  <w:style w:type="paragraph" w:customStyle="1" w:styleId="Note">
    <w:name w:val="Note"/>
    <w:basedOn w:val="Normal"/>
    <w:link w:val="NoteChar"/>
    <w:rsid w:val="00EA64D8"/>
    <w:pPr>
      <w:adjustRightInd w:val="0"/>
      <w:snapToGrid w:val="0"/>
      <w:spacing w:after="80" w:line="240" w:lineRule="atLeast"/>
    </w:pPr>
    <w:rPr>
      <w:rFonts w:eastAsia="SimSun" w:cs="Times New Roman"/>
      <w:i/>
      <w:snapToGrid w:val="0"/>
      <w:lang w:eastAsia="zh-CN"/>
    </w:rPr>
  </w:style>
  <w:style w:type="character" w:customStyle="1" w:styleId="NoteChar">
    <w:name w:val="Note Char"/>
    <w:basedOn w:val="DefaultParagraphFont"/>
    <w:link w:val="Note"/>
    <w:rsid w:val="00EA64D8"/>
    <w:rPr>
      <w:rFonts w:ascii="Arial" w:eastAsia="SimSun" w:hAnsi="Arial" w:cs="Times New Roman"/>
      <w:i/>
      <w:snapToGrid w:val="0"/>
      <w:color w:val="000000" w:themeColor="text1"/>
      <w:sz w:val="20"/>
      <w:lang w:eastAsia="zh-CN"/>
    </w:rPr>
  </w:style>
  <w:style w:type="paragraph" w:styleId="Footer">
    <w:name w:val="footer"/>
    <w:basedOn w:val="Normal"/>
    <w:link w:val="FooterChar"/>
    <w:rsid w:val="00037B6A"/>
    <w:pPr>
      <w:tabs>
        <w:tab w:val="right" w:pos="14400"/>
      </w:tabs>
      <w:adjustRightInd w:val="0"/>
      <w:snapToGrid w:val="0"/>
      <w:spacing w:after="80" w:line="240" w:lineRule="atLeast"/>
    </w:pPr>
    <w:rPr>
      <w:rFonts w:eastAsia="SimSun" w:cs="Times New Roman"/>
      <w:iCs/>
      <w:snapToGrid w:val="0"/>
      <w:color w:val="008000"/>
      <w:sz w:val="16"/>
      <w:szCs w:val="18"/>
      <w:lang w:eastAsia="zh-CN"/>
    </w:rPr>
  </w:style>
  <w:style w:type="character" w:customStyle="1" w:styleId="FooterChar">
    <w:name w:val="Footer Char"/>
    <w:basedOn w:val="DefaultParagraphFont"/>
    <w:link w:val="Footer"/>
    <w:uiPriority w:val="99"/>
    <w:rsid w:val="00037B6A"/>
    <w:rPr>
      <w:rFonts w:ascii="Arial" w:eastAsia="SimSun" w:hAnsi="Arial" w:cs="Times New Roman"/>
      <w:iCs/>
      <w:snapToGrid w:val="0"/>
      <w:color w:val="008000"/>
      <w:sz w:val="16"/>
      <w:szCs w:val="18"/>
      <w:lang w:eastAsia="zh-CN"/>
    </w:rPr>
  </w:style>
  <w:style w:type="character" w:styleId="Hyperlink">
    <w:name w:val="Hyperlink"/>
    <w:basedOn w:val="DefaultParagraphFont"/>
    <w:rsid w:val="00037B6A"/>
    <w:rPr>
      <w:color w:val="3333FF"/>
      <w:u w:val="single"/>
    </w:rPr>
  </w:style>
  <w:style w:type="paragraph" w:customStyle="1" w:styleId="NumberedLevel2">
    <w:name w:val="Numbered Level 2"/>
    <w:basedOn w:val="Normal"/>
    <w:rsid w:val="00EA64D8"/>
    <w:pPr>
      <w:numPr>
        <w:numId w:val="8"/>
      </w:numPr>
      <w:adjustRightInd w:val="0"/>
      <w:snapToGrid w:val="0"/>
      <w:spacing w:after="80" w:line="240" w:lineRule="atLeast"/>
    </w:pPr>
    <w:rPr>
      <w:rFonts w:eastAsia="SimSun" w:cs="Times New Roman"/>
      <w:snapToGrid w:val="0"/>
      <w:szCs w:val="18"/>
      <w:lang w:eastAsia="zh-CN"/>
    </w:rPr>
  </w:style>
  <w:style w:type="paragraph" w:customStyle="1" w:styleId="NormalLevel3">
    <w:name w:val="Normal Level 3"/>
    <w:basedOn w:val="Normal"/>
    <w:rsid w:val="00EA64D8"/>
    <w:pPr>
      <w:adjustRightInd w:val="0"/>
      <w:snapToGrid w:val="0"/>
      <w:spacing w:after="80" w:line="240" w:lineRule="atLeast"/>
      <w:ind w:left="576"/>
    </w:pPr>
    <w:rPr>
      <w:rFonts w:eastAsia="SimSun" w:cs="Times New Roman"/>
      <w:snapToGrid w:val="0"/>
      <w:szCs w:val="18"/>
      <w:lang w:eastAsia="zh-CN"/>
    </w:rPr>
  </w:style>
  <w:style w:type="paragraph" w:customStyle="1" w:styleId="NormalLevel2">
    <w:name w:val="Normal Level 2"/>
    <w:basedOn w:val="Normal"/>
    <w:rsid w:val="00EA64D8"/>
    <w:pPr>
      <w:adjustRightInd w:val="0"/>
      <w:snapToGrid w:val="0"/>
      <w:spacing w:after="80" w:line="240" w:lineRule="atLeast"/>
      <w:ind w:left="288"/>
    </w:pPr>
    <w:rPr>
      <w:rFonts w:eastAsia="SimSun" w:cs="Times New Roman"/>
      <w:snapToGrid w:val="0"/>
      <w:szCs w:val="18"/>
      <w:lang w:eastAsia="zh-CN"/>
    </w:rPr>
  </w:style>
  <w:style w:type="paragraph" w:customStyle="1" w:styleId="NoteLevel3">
    <w:name w:val="Note Level 3"/>
    <w:basedOn w:val="NoteLevel2"/>
    <w:autoRedefine/>
    <w:qFormat/>
    <w:rsid w:val="00037B6A"/>
    <w:pPr>
      <w:ind w:left="576"/>
    </w:pPr>
  </w:style>
  <w:style w:type="paragraph" w:styleId="Header">
    <w:name w:val="header"/>
    <w:basedOn w:val="Normal"/>
    <w:link w:val="HeaderChar"/>
    <w:uiPriority w:val="99"/>
    <w:unhideWhenUsed/>
    <w:rsid w:val="00D7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37"/>
    <w:rPr>
      <w:rFonts w:ascii="Arial" w:eastAsiaTheme="minorEastAsia" w:hAnsi="Arial"/>
      <w:sz w:val="20"/>
    </w:rPr>
  </w:style>
  <w:style w:type="character" w:styleId="FollowedHyperlink">
    <w:name w:val="FollowedHyperlink"/>
    <w:basedOn w:val="DefaultParagraphFont"/>
    <w:uiPriority w:val="99"/>
    <w:semiHidden/>
    <w:unhideWhenUsed/>
    <w:rsid w:val="00EF7348"/>
    <w:rPr>
      <w:color w:val="800080" w:themeColor="followedHyperlink"/>
      <w:u w:val="single"/>
    </w:rPr>
  </w:style>
  <w:style w:type="paragraph" w:customStyle="1" w:styleId="MLTextChar">
    <w:name w:val="M&amp;LText Char"/>
    <w:basedOn w:val="Normal"/>
    <w:link w:val="MLTextCharChar1"/>
    <w:rsid w:val="0094626B"/>
    <w:pPr>
      <w:numPr>
        <w:numId w:val="22"/>
      </w:numPr>
      <w:spacing w:after="120" w:line="240" w:lineRule="auto"/>
    </w:pPr>
    <w:rPr>
      <w:rFonts w:ascii="Garamond" w:eastAsia="SimSun" w:hAnsi="Garamond" w:cs="Times New Roman"/>
      <w:sz w:val="22"/>
      <w:lang w:eastAsia="zh-CN"/>
    </w:rPr>
  </w:style>
  <w:style w:type="character" w:customStyle="1" w:styleId="MLTextCharChar1">
    <w:name w:val="M&amp;LText Char Char1"/>
    <w:basedOn w:val="DefaultParagraphFont"/>
    <w:link w:val="MLTextChar"/>
    <w:rsid w:val="0094626B"/>
    <w:rPr>
      <w:rFonts w:ascii="Garamond" w:eastAsia="SimSun" w:hAnsi="Garamond" w:cs="Times New Roman"/>
      <w:lang w:eastAsia="zh-CN"/>
    </w:rPr>
  </w:style>
  <w:style w:type="character" w:styleId="CommentReference">
    <w:name w:val="annotation reference"/>
    <w:basedOn w:val="DefaultParagraphFont"/>
    <w:uiPriority w:val="99"/>
    <w:semiHidden/>
    <w:unhideWhenUsed/>
    <w:rsid w:val="00293232"/>
    <w:rPr>
      <w:sz w:val="16"/>
      <w:szCs w:val="16"/>
    </w:rPr>
  </w:style>
  <w:style w:type="paragraph" w:styleId="CommentText">
    <w:name w:val="annotation text"/>
    <w:basedOn w:val="Normal"/>
    <w:link w:val="CommentTextChar"/>
    <w:uiPriority w:val="99"/>
    <w:semiHidden/>
    <w:unhideWhenUsed/>
    <w:rsid w:val="00293232"/>
    <w:pPr>
      <w:spacing w:line="240" w:lineRule="auto"/>
    </w:pPr>
    <w:rPr>
      <w:szCs w:val="20"/>
    </w:rPr>
  </w:style>
  <w:style w:type="character" w:customStyle="1" w:styleId="CommentTextChar">
    <w:name w:val="Comment Text Char"/>
    <w:basedOn w:val="DefaultParagraphFont"/>
    <w:link w:val="CommentText"/>
    <w:uiPriority w:val="99"/>
    <w:semiHidden/>
    <w:rsid w:val="00293232"/>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93232"/>
    <w:rPr>
      <w:b/>
      <w:bCs/>
    </w:rPr>
  </w:style>
  <w:style w:type="character" w:customStyle="1" w:styleId="CommentSubjectChar">
    <w:name w:val="Comment Subject Char"/>
    <w:basedOn w:val="CommentTextChar"/>
    <w:link w:val="CommentSubject"/>
    <w:uiPriority w:val="99"/>
    <w:semiHidden/>
    <w:rsid w:val="00293232"/>
    <w:rPr>
      <w:rFonts w:ascii="Arial" w:eastAsiaTheme="minorEastAsia" w:hAnsi="Arial"/>
      <w:b/>
      <w:bCs/>
      <w:color w:val="000000" w:themeColor="text1"/>
      <w:sz w:val="20"/>
      <w:szCs w:val="20"/>
    </w:rPr>
  </w:style>
  <w:style w:type="character" w:styleId="UnresolvedMention">
    <w:name w:val="Unresolved Mention"/>
    <w:basedOn w:val="DefaultParagraphFont"/>
    <w:uiPriority w:val="99"/>
    <w:semiHidden/>
    <w:unhideWhenUsed/>
    <w:rsid w:val="000A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882">
      <w:bodyDiv w:val="1"/>
      <w:marLeft w:val="0"/>
      <w:marRight w:val="0"/>
      <w:marTop w:val="0"/>
      <w:marBottom w:val="0"/>
      <w:divBdr>
        <w:top w:val="none" w:sz="0" w:space="0" w:color="auto"/>
        <w:left w:val="none" w:sz="0" w:space="0" w:color="auto"/>
        <w:bottom w:val="none" w:sz="0" w:space="0" w:color="auto"/>
        <w:right w:val="none" w:sz="0" w:space="0" w:color="auto"/>
      </w:divBdr>
    </w:div>
    <w:div w:id="68700226">
      <w:bodyDiv w:val="1"/>
      <w:marLeft w:val="0"/>
      <w:marRight w:val="0"/>
      <w:marTop w:val="0"/>
      <w:marBottom w:val="0"/>
      <w:divBdr>
        <w:top w:val="none" w:sz="0" w:space="0" w:color="auto"/>
        <w:left w:val="none" w:sz="0" w:space="0" w:color="auto"/>
        <w:bottom w:val="none" w:sz="0" w:space="0" w:color="auto"/>
        <w:right w:val="none" w:sz="0" w:space="0" w:color="auto"/>
      </w:divBdr>
      <w:divsChild>
        <w:div w:id="2144351012">
          <w:marLeft w:val="446"/>
          <w:marRight w:val="0"/>
          <w:marTop w:val="86"/>
          <w:marBottom w:val="0"/>
          <w:divBdr>
            <w:top w:val="none" w:sz="0" w:space="0" w:color="auto"/>
            <w:left w:val="none" w:sz="0" w:space="0" w:color="auto"/>
            <w:bottom w:val="none" w:sz="0" w:space="0" w:color="auto"/>
            <w:right w:val="none" w:sz="0" w:space="0" w:color="auto"/>
          </w:divBdr>
        </w:div>
        <w:div w:id="560947144">
          <w:marLeft w:val="446"/>
          <w:marRight w:val="0"/>
          <w:marTop w:val="86"/>
          <w:marBottom w:val="0"/>
          <w:divBdr>
            <w:top w:val="none" w:sz="0" w:space="0" w:color="auto"/>
            <w:left w:val="none" w:sz="0" w:space="0" w:color="auto"/>
            <w:bottom w:val="none" w:sz="0" w:space="0" w:color="auto"/>
            <w:right w:val="none" w:sz="0" w:space="0" w:color="auto"/>
          </w:divBdr>
        </w:div>
        <w:div w:id="2009671843">
          <w:marLeft w:val="446"/>
          <w:marRight w:val="0"/>
          <w:marTop w:val="86"/>
          <w:marBottom w:val="0"/>
          <w:divBdr>
            <w:top w:val="none" w:sz="0" w:space="0" w:color="auto"/>
            <w:left w:val="none" w:sz="0" w:space="0" w:color="auto"/>
            <w:bottom w:val="none" w:sz="0" w:space="0" w:color="auto"/>
            <w:right w:val="none" w:sz="0" w:space="0" w:color="auto"/>
          </w:divBdr>
        </w:div>
        <w:div w:id="1302076536">
          <w:marLeft w:val="446"/>
          <w:marRight w:val="0"/>
          <w:marTop w:val="86"/>
          <w:marBottom w:val="0"/>
          <w:divBdr>
            <w:top w:val="none" w:sz="0" w:space="0" w:color="auto"/>
            <w:left w:val="none" w:sz="0" w:space="0" w:color="auto"/>
            <w:bottom w:val="none" w:sz="0" w:space="0" w:color="auto"/>
            <w:right w:val="none" w:sz="0" w:space="0" w:color="auto"/>
          </w:divBdr>
        </w:div>
        <w:div w:id="1172254022">
          <w:marLeft w:val="446"/>
          <w:marRight w:val="0"/>
          <w:marTop w:val="86"/>
          <w:marBottom w:val="0"/>
          <w:divBdr>
            <w:top w:val="none" w:sz="0" w:space="0" w:color="auto"/>
            <w:left w:val="none" w:sz="0" w:space="0" w:color="auto"/>
            <w:bottom w:val="none" w:sz="0" w:space="0" w:color="auto"/>
            <w:right w:val="none" w:sz="0" w:space="0" w:color="auto"/>
          </w:divBdr>
        </w:div>
        <w:div w:id="486626799">
          <w:marLeft w:val="533"/>
          <w:marRight w:val="0"/>
          <w:marTop w:val="86"/>
          <w:marBottom w:val="0"/>
          <w:divBdr>
            <w:top w:val="none" w:sz="0" w:space="0" w:color="auto"/>
            <w:left w:val="none" w:sz="0" w:space="0" w:color="auto"/>
            <w:bottom w:val="none" w:sz="0" w:space="0" w:color="auto"/>
            <w:right w:val="none" w:sz="0" w:space="0" w:color="auto"/>
          </w:divBdr>
        </w:div>
        <w:div w:id="1837257594">
          <w:marLeft w:val="533"/>
          <w:marRight w:val="0"/>
          <w:marTop w:val="86"/>
          <w:marBottom w:val="0"/>
          <w:divBdr>
            <w:top w:val="none" w:sz="0" w:space="0" w:color="auto"/>
            <w:left w:val="none" w:sz="0" w:space="0" w:color="auto"/>
            <w:bottom w:val="none" w:sz="0" w:space="0" w:color="auto"/>
            <w:right w:val="none" w:sz="0" w:space="0" w:color="auto"/>
          </w:divBdr>
        </w:div>
      </w:divsChild>
    </w:div>
    <w:div w:id="112333074">
      <w:bodyDiv w:val="1"/>
      <w:marLeft w:val="0"/>
      <w:marRight w:val="0"/>
      <w:marTop w:val="0"/>
      <w:marBottom w:val="0"/>
      <w:divBdr>
        <w:top w:val="none" w:sz="0" w:space="0" w:color="auto"/>
        <w:left w:val="none" w:sz="0" w:space="0" w:color="auto"/>
        <w:bottom w:val="none" w:sz="0" w:space="0" w:color="auto"/>
        <w:right w:val="none" w:sz="0" w:space="0" w:color="auto"/>
      </w:divBdr>
      <w:divsChild>
        <w:div w:id="1306660674">
          <w:marLeft w:val="547"/>
          <w:marRight w:val="0"/>
          <w:marTop w:val="0"/>
          <w:marBottom w:val="0"/>
          <w:divBdr>
            <w:top w:val="none" w:sz="0" w:space="0" w:color="auto"/>
            <w:left w:val="none" w:sz="0" w:space="0" w:color="auto"/>
            <w:bottom w:val="none" w:sz="0" w:space="0" w:color="auto"/>
            <w:right w:val="none" w:sz="0" w:space="0" w:color="auto"/>
          </w:divBdr>
        </w:div>
        <w:div w:id="1652557531">
          <w:marLeft w:val="547"/>
          <w:marRight w:val="0"/>
          <w:marTop w:val="0"/>
          <w:marBottom w:val="0"/>
          <w:divBdr>
            <w:top w:val="none" w:sz="0" w:space="0" w:color="auto"/>
            <w:left w:val="none" w:sz="0" w:space="0" w:color="auto"/>
            <w:bottom w:val="none" w:sz="0" w:space="0" w:color="auto"/>
            <w:right w:val="none" w:sz="0" w:space="0" w:color="auto"/>
          </w:divBdr>
        </w:div>
      </w:divsChild>
    </w:div>
    <w:div w:id="355696546">
      <w:bodyDiv w:val="1"/>
      <w:marLeft w:val="0"/>
      <w:marRight w:val="0"/>
      <w:marTop w:val="0"/>
      <w:marBottom w:val="0"/>
      <w:divBdr>
        <w:top w:val="none" w:sz="0" w:space="0" w:color="auto"/>
        <w:left w:val="none" w:sz="0" w:space="0" w:color="auto"/>
        <w:bottom w:val="none" w:sz="0" w:space="0" w:color="auto"/>
        <w:right w:val="none" w:sz="0" w:space="0" w:color="auto"/>
      </w:divBdr>
      <w:divsChild>
        <w:div w:id="2078085490">
          <w:marLeft w:val="446"/>
          <w:marRight w:val="0"/>
          <w:marTop w:val="86"/>
          <w:marBottom w:val="0"/>
          <w:divBdr>
            <w:top w:val="none" w:sz="0" w:space="0" w:color="auto"/>
            <w:left w:val="none" w:sz="0" w:space="0" w:color="auto"/>
            <w:bottom w:val="none" w:sz="0" w:space="0" w:color="auto"/>
            <w:right w:val="none" w:sz="0" w:space="0" w:color="auto"/>
          </w:divBdr>
        </w:div>
        <w:div w:id="1605923058">
          <w:marLeft w:val="446"/>
          <w:marRight w:val="0"/>
          <w:marTop w:val="86"/>
          <w:marBottom w:val="0"/>
          <w:divBdr>
            <w:top w:val="none" w:sz="0" w:space="0" w:color="auto"/>
            <w:left w:val="none" w:sz="0" w:space="0" w:color="auto"/>
            <w:bottom w:val="none" w:sz="0" w:space="0" w:color="auto"/>
            <w:right w:val="none" w:sz="0" w:space="0" w:color="auto"/>
          </w:divBdr>
        </w:div>
        <w:div w:id="1270505619">
          <w:marLeft w:val="446"/>
          <w:marRight w:val="0"/>
          <w:marTop w:val="86"/>
          <w:marBottom w:val="0"/>
          <w:divBdr>
            <w:top w:val="none" w:sz="0" w:space="0" w:color="auto"/>
            <w:left w:val="none" w:sz="0" w:space="0" w:color="auto"/>
            <w:bottom w:val="none" w:sz="0" w:space="0" w:color="auto"/>
            <w:right w:val="none" w:sz="0" w:space="0" w:color="auto"/>
          </w:divBdr>
        </w:div>
        <w:div w:id="1379234782">
          <w:marLeft w:val="446"/>
          <w:marRight w:val="0"/>
          <w:marTop w:val="86"/>
          <w:marBottom w:val="0"/>
          <w:divBdr>
            <w:top w:val="none" w:sz="0" w:space="0" w:color="auto"/>
            <w:left w:val="none" w:sz="0" w:space="0" w:color="auto"/>
            <w:bottom w:val="none" w:sz="0" w:space="0" w:color="auto"/>
            <w:right w:val="none" w:sz="0" w:space="0" w:color="auto"/>
          </w:divBdr>
        </w:div>
        <w:div w:id="1598831537">
          <w:marLeft w:val="446"/>
          <w:marRight w:val="0"/>
          <w:marTop w:val="86"/>
          <w:marBottom w:val="0"/>
          <w:divBdr>
            <w:top w:val="none" w:sz="0" w:space="0" w:color="auto"/>
            <w:left w:val="none" w:sz="0" w:space="0" w:color="auto"/>
            <w:bottom w:val="none" w:sz="0" w:space="0" w:color="auto"/>
            <w:right w:val="none" w:sz="0" w:space="0" w:color="auto"/>
          </w:divBdr>
        </w:div>
        <w:div w:id="578439384">
          <w:marLeft w:val="446"/>
          <w:marRight w:val="0"/>
          <w:marTop w:val="86"/>
          <w:marBottom w:val="0"/>
          <w:divBdr>
            <w:top w:val="none" w:sz="0" w:space="0" w:color="auto"/>
            <w:left w:val="none" w:sz="0" w:space="0" w:color="auto"/>
            <w:bottom w:val="none" w:sz="0" w:space="0" w:color="auto"/>
            <w:right w:val="none" w:sz="0" w:space="0" w:color="auto"/>
          </w:divBdr>
        </w:div>
        <w:div w:id="1974366416">
          <w:marLeft w:val="446"/>
          <w:marRight w:val="0"/>
          <w:marTop w:val="86"/>
          <w:marBottom w:val="0"/>
          <w:divBdr>
            <w:top w:val="none" w:sz="0" w:space="0" w:color="auto"/>
            <w:left w:val="none" w:sz="0" w:space="0" w:color="auto"/>
            <w:bottom w:val="none" w:sz="0" w:space="0" w:color="auto"/>
            <w:right w:val="none" w:sz="0" w:space="0" w:color="auto"/>
          </w:divBdr>
        </w:div>
      </w:divsChild>
    </w:div>
    <w:div w:id="541141067">
      <w:bodyDiv w:val="1"/>
      <w:marLeft w:val="0"/>
      <w:marRight w:val="0"/>
      <w:marTop w:val="0"/>
      <w:marBottom w:val="0"/>
      <w:divBdr>
        <w:top w:val="none" w:sz="0" w:space="0" w:color="auto"/>
        <w:left w:val="none" w:sz="0" w:space="0" w:color="auto"/>
        <w:bottom w:val="none" w:sz="0" w:space="0" w:color="auto"/>
        <w:right w:val="none" w:sz="0" w:space="0" w:color="auto"/>
      </w:divBdr>
      <w:divsChild>
        <w:div w:id="123625471">
          <w:marLeft w:val="446"/>
          <w:marRight w:val="0"/>
          <w:marTop w:val="86"/>
          <w:marBottom w:val="0"/>
          <w:divBdr>
            <w:top w:val="none" w:sz="0" w:space="0" w:color="auto"/>
            <w:left w:val="none" w:sz="0" w:space="0" w:color="auto"/>
            <w:bottom w:val="none" w:sz="0" w:space="0" w:color="auto"/>
            <w:right w:val="none" w:sz="0" w:space="0" w:color="auto"/>
          </w:divBdr>
        </w:div>
        <w:div w:id="1926300707">
          <w:marLeft w:val="446"/>
          <w:marRight w:val="0"/>
          <w:marTop w:val="86"/>
          <w:marBottom w:val="0"/>
          <w:divBdr>
            <w:top w:val="none" w:sz="0" w:space="0" w:color="auto"/>
            <w:left w:val="none" w:sz="0" w:space="0" w:color="auto"/>
            <w:bottom w:val="none" w:sz="0" w:space="0" w:color="auto"/>
            <w:right w:val="none" w:sz="0" w:space="0" w:color="auto"/>
          </w:divBdr>
        </w:div>
        <w:div w:id="1764254484">
          <w:marLeft w:val="446"/>
          <w:marRight w:val="0"/>
          <w:marTop w:val="86"/>
          <w:marBottom w:val="0"/>
          <w:divBdr>
            <w:top w:val="none" w:sz="0" w:space="0" w:color="auto"/>
            <w:left w:val="none" w:sz="0" w:space="0" w:color="auto"/>
            <w:bottom w:val="none" w:sz="0" w:space="0" w:color="auto"/>
            <w:right w:val="none" w:sz="0" w:space="0" w:color="auto"/>
          </w:divBdr>
        </w:div>
        <w:div w:id="1232618333">
          <w:marLeft w:val="446"/>
          <w:marRight w:val="0"/>
          <w:marTop w:val="86"/>
          <w:marBottom w:val="0"/>
          <w:divBdr>
            <w:top w:val="none" w:sz="0" w:space="0" w:color="auto"/>
            <w:left w:val="none" w:sz="0" w:space="0" w:color="auto"/>
            <w:bottom w:val="none" w:sz="0" w:space="0" w:color="auto"/>
            <w:right w:val="none" w:sz="0" w:space="0" w:color="auto"/>
          </w:divBdr>
        </w:div>
        <w:div w:id="1372145610">
          <w:marLeft w:val="446"/>
          <w:marRight w:val="0"/>
          <w:marTop w:val="86"/>
          <w:marBottom w:val="0"/>
          <w:divBdr>
            <w:top w:val="none" w:sz="0" w:space="0" w:color="auto"/>
            <w:left w:val="none" w:sz="0" w:space="0" w:color="auto"/>
            <w:bottom w:val="none" w:sz="0" w:space="0" w:color="auto"/>
            <w:right w:val="none" w:sz="0" w:space="0" w:color="auto"/>
          </w:divBdr>
        </w:div>
        <w:div w:id="581640599">
          <w:marLeft w:val="446"/>
          <w:marRight w:val="0"/>
          <w:marTop w:val="86"/>
          <w:marBottom w:val="0"/>
          <w:divBdr>
            <w:top w:val="none" w:sz="0" w:space="0" w:color="auto"/>
            <w:left w:val="none" w:sz="0" w:space="0" w:color="auto"/>
            <w:bottom w:val="none" w:sz="0" w:space="0" w:color="auto"/>
            <w:right w:val="none" w:sz="0" w:space="0" w:color="auto"/>
          </w:divBdr>
        </w:div>
        <w:div w:id="1344168447">
          <w:marLeft w:val="446"/>
          <w:marRight w:val="0"/>
          <w:marTop w:val="86"/>
          <w:marBottom w:val="0"/>
          <w:divBdr>
            <w:top w:val="none" w:sz="0" w:space="0" w:color="auto"/>
            <w:left w:val="none" w:sz="0" w:space="0" w:color="auto"/>
            <w:bottom w:val="none" w:sz="0" w:space="0" w:color="auto"/>
            <w:right w:val="none" w:sz="0" w:space="0" w:color="auto"/>
          </w:divBdr>
        </w:div>
      </w:divsChild>
    </w:div>
    <w:div w:id="864369497">
      <w:bodyDiv w:val="1"/>
      <w:marLeft w:val="0"/>
      <w:marRight w:val="0"/>
      <w:marTop w:val="0"/>
      <w:marBottom w:val="0"/>
      <w:divBdr>
        <w:top w:val="none" w:sz="0" w:space="0" w:color="auto"/>
        <w:left w:val="none" w:sz="0" w:space="0" w:color="auto"/>
        <w:bottom w:val="none" w:sz="0" w:space="0" w:color="auto"/>
        <w:right w:val="none" w:sz="0" w:space="0" w:color="auto"/>
      </w:divBdr>
      <w:divsChild>
        <w:div w:id="340201744">
          <w:marLeft w:val="446"/>
          <w:marRight w:val="0"/>
          <w:marTop w:val="86"/>
          <w:marBottom w:val="0"/>
          <w:divBdr>
            <w:top w:val="none" w:sz="0" w:space="0" w:color="auto"/>
            <w:left w:val="none" w:sz="0" w:space="0" w:color="auto"/>
            <w:bottom w:val="none" w:sz="0" w:space="0" w:color="auto"/>
            <w:right w:val="none" w:sz="0" w:space="0" w:color="auto"/>
          </w:divBdr>
        </w:div>
        <w:div w:id="1962690000">
          <w:marLeft w:val="446"/>
          <w:marRight w:val="0"/>
          <w:marTop w:val="86"/>
          <w:marBottom w:val="0"/>
          <w:divBdr>
            <w:top w:val="none" w:sz="0" w:space="0" w:color="auto"/>
            <w:left w:val="none" w:sz="0" w:space="0" w:color="auto"/>
            <w:bottom w:val="none" w:sz="0" w:space="0" w:color="auto"/>
            <w:right w:val="none" w:sz="0" w:space="0" w:color="auto"/>
          </w:divBdr>
        </w:div>
        <w:div w:id="1925911681">
          <w:marLeft w:val="446"/>
          <w:marRight w:val="0"/>
          <w:marTop w:val="86"/>
          <w:marBottom w:val="0"/>
          <w:divBdr>
            <w:top w:val="none" w:sz="0" w:space="0" w:color="auto"/>
            <w:left w:val="none" w:sz="0" w:space="0" w:color="auto"/>
            <w:bottom w:val="none" w:sz="0" w:space="0" w:color="auto"/>
            <w:right w:val="none" w:sz="0" w:space="0" w:color="auto"/>
          </w:divBdr>
        </w:div>
        <w:div w:id="1024406782">
          <w:marLeft w:val="446"/>
          <w:marRight w:val="0"/>
          <w:marTop w:val="86"/>
          <w:marBottom w:val="0"/>
          <w:divBdr>
            <w:top w:val="none" w:sz="0" w:space="0" w:color="auto"/>
            <w:left w:val="none" w:sz="0" w:space="0" w:color="auto"/>
            <w:bottom w:val="none" w:sz="0" w:space="0" w:color="auto"/>
            <w:right w:val="none" w:sz="0" w:space="0" w:color="auto"/>
          </w:divBdr>
        </w:div>
        <w:div w:id="152917555">
          <w:marLeft w:val="446"/>
          <w:marRight w:val="0"/>
          <w:marTop w:val="86"/>
          <w:marBottom w:val="0"/>
          <w:divBdr>
            <w:top w:val="none" w:sz="0" w:space="0" w:color="auto"/>
            <w:left w:val="none" w:sz="0" w:space="0" w:color="auto"/>
            <w:bottom w:val="none" w:sz="0" w:space="0" w:color="auto"/>
            <w:right w:val="none" w:sz="0" w:space="0" w:color="auto"/>
          </w:divBdr>
        </w:div>
        <w:div w:id="1972785884">
          <w:marLeft w:val="446"/>
          <w:marRight w:val="0"/>
          <w:marTop w:val="86"/>
          <w:marBottom w:val="0"/>
          <w:divBdr>
            <w:top w:val="none" w:sz="0" w:space="0" w:color="auto"/>
            <w:left w:val="none" w:sz="0" w:space="0" w:color="auto"/>
            <w:bottom w:val="none" w:sz="0" w:space="0" w:color="auto"/>
            <w:right w:val="none" w:sz="0" w:space="0" w:color="auto"/>
          </w:divBdr>
        </w:div>
        <w:div w:id="533269796">
          <w:marLeft w:val="446"/>
          <w:marRight w:val="0"/>
          <w:marTop w:val="86"/>
          <w:marBottom w:val="0"/>
          <w:divBdr>
            <w:top w:val="none" w:sz="0" w:space="0" w:color="auto"/>
            <w:left w:val="none" w:sz="0" w:space="0" w:color="auto"/>
            <w:bottom w:val="none" w:sz="0" w:space="0" w:color="auto"/>
            <w:right w:val="none" w:sz="0" w:space="0" w:color="auto"/>
          </w:divBdr>
        </w:div>
      </w:divsChild>
    </w:div>
    <w:div w:id="1323316909">
      <w:bodyDiv w:val="1"/>
      <w:marLeft w:val="0"/>
      <w:marRight w:val="0"/>
      <w:marTop w:val="0"/>
      <w:marBottom w:val="0"/>
      <w:divBdr>
        <w:top w:val="none" w:sz="0" w:space="0" w:color="auto"/>
        <w:left w:val="none" w:sz="0" w:space="0" w:color="auto"/>
        <w:bottom w:val="none" w:sz="0" w:space="0" w:color="auto"/>
        <w:right w:val="none" w:sz="0" w:space="0" w:color="auto"/>
      </w:divBdr>
    </w:div>
    <w:div w:id="1630431727">
      <w:bodyDiv w:val="1"/>
      <w:marLeft w:val="0"/>
      <w:marRight w:val="0"/>
      <w:marTop w:val="0"/>
      <w:marBottom w:val="0"/>
      <w:divBdr>
        <w:top w:val="none" w:sz="0" w:space="0" w:color="auto"/>
        <w:left w:val="none" w:sz="0" w:space="0" w:color="auto"/>
        <w:bottom w:val="none" w:sz="0" w:space="0" w:color="auto"/>
        <w:right w:val="none" w:sz="0" w:space="0" w:color="auto"/>
      </w:divBdr>
      <w:divsChild>
        <w:div w:id="1906338419">
          <w:marLeft w:val="446"/>
          <w:marRight w:val="0"/>
          <w:marTop w:val="86"/>
          <w:marBottom w:val="0"/>
          <w:divBdr>
            <w:top w:val="none" w:sz="0" w:space="0" w:color="auto"/>
            <w:left w:val="none" w:sz="0" w:space="0" w:color="auto"/>
            <w:bottom w:val="none" w:sz="0" w:space="0" w:color="auto"/>
            <w:right w:val="none" w:sz="0" w:space="0" w:color="auto"/>
          </w:divBdr>
        </w:div>
        <w:div w:id="910191638">
          <w:marLeft w:val="446"/>
          <w:marRight w:val="0"/>
          <w:marTop w:val="86"/>
          <w:marBottom w:val="0"/>
          <w:divBdr>
            <w:top w:val="none" w:sz="0" w:space="0" w:color="auto"/>
            <w:left w:val="none" w:sz="0" w:space="0" w:color="auto"/>
            <w:bottom w:val="none" w:sz="0" w:space="0" w:color="auto"/>
            <w:right w:val="none" w:sz="0" w:space="0" w:color="auto"/>
          </w:divBdr>
        </w:div>
        <w:div w:id="1876696716">
          <w:marLeft w:val="446"/>
          <w:marRight w:val="0"/>
          <w:marTop w:val="86"/>
          <w:marBottom w:val="0"/>
          <w:divBdr>
            <w:top w:val="none" w:sz="0" w:space="0" w:color="auto"/>
            <w:left w:val="none" w:sz="0" w:space="0" w:color="auto"/>
            <w:bottom w:val="none" w:sz="0" w:space="0" w:color="auto"/>
            <w:right w:val="none" w:sz="0" w:space="0" w:color="auto"/>
          </w:divBdr>
        </w:div>
        <w:div w:id="674108934">
          <w:marLeft w:val="446"/>
          <w:marRight w:val="0"/>
          <w:marTop w:val="86"/>
          <w:marBottom w:val="0"/>
          <w:divBdr>
            <w:top w:val="none" w:sz="0" w:space="0" w:color="auto"/>
            <w:left w:val="none" w:sz="0" w:space="0" w:color="auto"/>
            <w:bottom w:val="none" w:sz="0" w:space="0" w:color="auto"/>
            <w:right w:val="none" w:sz="0" w:space="0" w:color="auto"/>
          </w:divBdr>
        </w:div>
        <w:div w:id="1028068613">
          <w:marLeft w:val="446"/>
          <w:marRight w:val="0"/>
          <w:marTop w:val="86"/>
          <w:marBottom w:val="0"/>
          <w:divBdr>
            <w:top w:val="none" w:sz="0" w:space="0" w:color="auto"/>
            <w:left w:val="none" w:sz="0" w:space="0" w:color="auto"/>
            <w:bottom w:val="none" w:sz="0" w:space="0" w:color="auto"/>
            <w:right w:val="none" w:sz="0" w:space="0" w:color="auto"/>
          </w:divBdr>
        </w:div>
      </w:divsChild>
    </w:div>
    <w:div w:id="1855612726">
      <w:bodyDiv w:val="1"/>
      <w:marLeft w:val="0"/>
      <w:marRight w:val="0"/>
      <w:marTop w:val="0"/>
      <w:marBottom w:val="0"/>
      <w:divBdr>
        <w:top w:val="none" w:sz="0" w:space="0" w:color="auto"/>
        <w:left w:val="none" w:sz="0" w:space="0" w:color="auto"/>
        <w:bottom w:val="none" w:sz="0" w:space="0" w:color="auto"/>
        <w:right w:val="none" w:sz="0" w:space="0" w:color="auto"/>
      </w:divBdr>
      <w:divsChild>
        <w:div w:id="180558661">
          <w:marLeft w:val="446"/>
          <w:marRight w:val="0"/>
          <w:marTop w:val="86"/>
          <w:marBottom w:val="0"/>
          <w:divBdr>
            <w:top w:val="none" w:sz="0" w:space="0" w:color="auto"/>
            <w:left w:val="none" w:sz="0" w:space="0" w:color="auto"/>
            <w:bottom w:val="none" w:sz="0" w:space="0" w:color="auto"/>
            <w:right w:val="none" w:sz="0" w:space="0" w:color="auto"/>
          </w:divBdr>
        </w:div>
        <w:div w:id="1127815884">
          <w:marLeft w:val="446"/>
          <w:marRight w:val="0"/>
          <w:marTop w:val="86"/>
          <w:marBottom w:val="0"/>
          <w:divBdr>
            <w:top w:val="none" w:sz="0" w:space="0" w:color="auto"/>
            <w:left w:val="none" w:sz="0" w:space="0" w:color="auto"/>
            <w:bottom w:val="none" w:sz="0" w:space="0" w:color="auto"/>
            <w:right w:val="none" w:sz="0" w:space="0" w:color="auto"/>
          </w:divBdr>
        </w:div>
        <w:div w:id="295766433">
          <w:marLeft w:val="446"/>
          <w:marRight w:val="0"/>
          <w:marTop w:val="86"/>
          <w:marBottom w:val="0"/>
          <w:divBdr>
            <w:top w:val="none" w:sz="0" w:space="0" w:color="auto"/>
            <w:left w:val="none" w:sz="0" w:space="0" w:color="auto"/>
            <w:bottom w:val="none" w:sz="0" w:space="0" w:color="auto"/>
            <w:right w:val="none" w:sz="0" w:space="0" w:color="auto"/>
          </w:divBdr>
        </w:div>
        <w:div w:id="1809324240">
          <w:marLeft w:val="446"/>
          <w:marRight w:val="0"/>
          <w:marTop w:val="86"/>
          <w:marBottom w:val="0"/>
          <w:divBdr>
            <w:top w:val="none" w:sz="0" w:space="0" w:color="auto"/>
            <w:left w:val="none" w:sz="0" w:space="0" w:color="auto"/>
            <w:bottom w:val="none" w:sz="0" w:space="0" w:color="auto"/>
            <w:right w:val="none" w:sz="0" w:space="0" w:color="auto"/>
          </w:divBdr>
        </w:div>
        <w:div w:id="1336835007">
          <w:marLeft w:val="446"/>
          <w:marRight w:val="0"/>
          <w:marTop w:val="86"/>
          <w:marBottom w:val="0"/>
          <w:divBdr>
            <w:top w:val="none" w:sz="0" w:space="0" w:color="auto"/>
            <w:left w:val="none" w:sz="0" w:space="0" w:color="auto"/>
            <w:bottom w:val="none" w:sz="0" w:space="0" w:color="auto"/>
            <w:right w:val="none" w:sz="0" w:space="0" w:color="auto"/>
          </w:divBdr>
        </w:div>
        <w:div w:id="1890530930">
          <w:marLeft w:val="446"/>
          <w:marRight w:val="0"/>
          <w:marTop w:val="86"/>
          <w:marBottom w:val="0"/>
          <w:divBdr>
            <w:top w:val="none" w:sz="0" w:space="0" w:color="auto"/>
            <w:left w:val="none" w:sz="0" w:space="0" w:color="auto"/>
            <w:bottom w:val="none" w:sz="0" w:space="0" w:color="auto"/>
            <w:right w:val="none" w:sz="0" w:space="0" w:color="auto"/>
          </w:divBdr>
        </w:div>
        <w:div w:id="477916557">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port.taulia.com/pkb_Home?b=&amp;l=en_US&amp;c=Support_Categories%3AUsing_Taulia_Managing_My_Account" TargetMode="External"/><Relationship Id="rId18" Type="http://schemas.openxmlformats.org/officeDocument/2006/relationships/hyperlink" Target="https://support.taulia.com/articles/en_US/Agent_Knowledge_Base/Q-How-do-I-start-stop-receiving-email-notifications-1449537229436/?l=en_US&amp;c=Support_Categories%3AUsing_Taulia_Managing_My_Account&amp;fs=Search&amp;pn=1" TargetMode="External"/><Relationship Id="rId26" Type="http://schemas.openxmlformats.org/officeDocument/2006/relationships/hyperlink" Target="https://support.taulia.com/pkb_video?b=&amp;l=en_US" TargetMode="External"/><Relationship Id="rId39" Type="http://schemas.openxmlformats.org/officeDocument/2006/relationships/hyperlink" Target="https://www.surveymonkey.com/r/TauliaBPSurvey" TargetMode="External"/><Relationship Id="rId3" Type="http://schemas.openxmlformats.org/officeDocument/2006/relationships/customXml" Target="../customXml/item3.xml"/><Relationship Id="rId21" Type="http://schemas.openxmlformats.org/officeDocument/2006/relationships/hyperlink" Target="https://support.taulia.com/pkb_Home?b=&amp;l=en_US&amp;c=Support_Categories%3AInvoicing_Information" TargetMode="External"/><Relationship Id="rId34" Type="http://schemas.openxmlformats.org/officeDocument/2006/relationships/hyperlink" Target="mailto:Support@Taulia.com" TargetMode="External"/><Relationship Id="rId42" Type="http://schemas.openxmlformats.org/officeDocument/2006/relationships/hyperlink" Target="https://support.taulia.com/pkb_contact?b=&amp;l=en_U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pport.taulia.com" TargetMode="External"/><Relationship Id="rId17" Type="http://schemas.openxmlformats.org/officeDocument/2006/relationships/hyperlink" Target="https://support.taulia.com/articles/en_US/Agent_Knowledge_Base/Q-How-do-I-add-or-update-my-bank-account-information-1449537235595/?q=bank+account&amp;l=en_US&amp;c=Support_Categories%3AUsing_Taulia_Managing_My_Account&amp;fs=Search&amp;pn=1" TargetMode="External"/><Relationship Id="rId25" Type="http://schemas.openxmlformats.org/officeDocument/2006/relationships/hyperlink" Target="mailto:P2Pportal_NorthAmerica@kcsupplierlink.com" TargetMode="External"/><Relationship Id="rId33" Type="http://schemas.openxmlformats.org/officeDocument/2006/relationships/hyperlink" Target="mailto:Support@Taulia.com" TargetMode="External"/><Relationship Id="rId38" Type="http://schemas.openxmlformats.org/officeDocument/2006/relationships/hyperlink" Target="mailto:escalate@taulia.co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pport.taulia.com/articles/en_US/Agent_Knowledge_Base/Q-How-do-I-merge-my-Taulia-accounts-into-one-1449537730953/?q=merge&amp;l=en_US&amp;fs=Search&amp;pn=1" TargetMode="External"/><Relationship Id="rId20" Type="http://schemas.openxmlformats.org/officeDocument/2006/relationships/hyperlink" Target="mailto:PO.Invoice.Processing@kcc.com?subject=Freight%20Charges%20only" TargetMode="External"/><Relationship Id="rId29" Type="http://schemas.openxmlformats.org/officeDocument/2006/relationships/hyperlink" Target="https://support.taulia.com/pkb_contact?b=&amp;l=en_US" TargetMode="External"/><Relationship Id="rId41" Type="http://schemas.openxmlformats.org/officeDocument/2006/relationships/hyperlink" Target="https://support.taulia.com/pkb_contact?b=&amp;l=en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stomers.taulia.com/kimberly-clark/" TargetMode="External"/><Relationship Id="rId24" Type="http://schemas.openxmlformats.org/officeDocument/2006/relationships/hyperlink" Target="http://support.taulia.com/" TargetMode="External"/><Relationship Id="rId32" Type="http://schemas.openxmlformats.org/officeDocument/2006/relationships/hyperlink" Target="https://support.taulia.com/pkb_contact?b=&amp;l=en_US" TargetMode="External"/><Relationship Id="rId37" Type="http://schemas.openxmlformats.org/officeDocument/2006/relationships/hyperlink" Target="mailto:escalate@taulia.com" TargetMode="External"/><Relationship Id="rId40" Type="http://schemas.openxmlformats.org/officeDocument/2006/relationships/hyperlink" Target="http://Ideas.taulia.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port.taulia.com/articles/en_US/Agent_Knowledge_Base/Q-How-do-I-add-or-deactivate-users/?l=en_US&amp;c=Support_Categories%3AUsing_Taulia_Managing_My_Account&amp;fs=Search&amp;pn=1" TargetMode="External"/><Relationship Id="rId23" Type="http://schemas.openxmlformats.org/officeDocument/2006/relationships/hyperlink" Target="https://support.taulia.com/articles/en_US/Agent_Knowledge_Base/Q-How-do-I-contact-my-customer-through-the-portal-1449537229370/?l=en_US&amp;c=Support_Categories%3ACustomer_Contact_Information&amp;fs=Search&amp;pn=1" TargetMode="External"/><Relationship Id="rId28" Type="http://schemas.openxmlformats.org/officeDocument/2006/relationships/hyperlink" Target="https://support.taulia.com" TargetMode="External"/><Relationship Id="rId36" Type="http://schemas.openxmlformats.org/officeDocument/2006/relationships/hyperlink" Target="https://support.taulia.com/pkb_contact?b=&amp;l=en_U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meopro.com/taulia/kimberly-clark/video/227139027" TargetMode="External"/><Relationship Id="rId31" Type="http://schemas.openxmlformats.org/officeDocument/2006/relationships/hyperlink" Target="http://Support.Taulia.com"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taulia.com/pkb_Home?b=&amp;l=en_US&amp;c=Support_Categories%3AManaging_Email_Notifications&amp;sc=Managing_Email_Notifications" TargetMode="External"/><Relationship Id="rId22" Type="http://schemas.openxmlformats.org/officeDocument/2006/relationships/image" Target="media/image1.png"/><Relationship Id="rId27" Type="http://schemas.openxmlformats.org/officeDocument/2006/relationships/hyperlink" Target="https://support.taulia.com/pkb_Home?q=FAQ&amp;b=&amp;l=en_US" TargetMode="External"/><Relationship Id="rId30" Type="http://schemas.openxmlformats.org/officeDocument/2006/relationships/hyperlink" Target="mailto:escalate@taulia.com" TargetMode="External"/><Relationship Id="rId35" Type="http://schemas.openxmlformats.org/officeDocument/2006/relationships/hyperlink" Target="mailto:Support@Taulia.co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82913\Desktop\Multiple_Activities_QRC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nformationClassification xmlns="2317e57a-19cb-47a6-8ad5-b482919d5bdc">Internal Use Only</InformationClassification>
    <Category xmlns="aa5c4030-1743-4c8e-89d8-02adc9b64395">Taulia</Category>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F4EA0468717864784BDBFC2DD01C715" ma:contentTypeVersion="12" ma:contentTypeDescription="Create a new document." ma:contentTypeScope="" ma:versionID="4414f217deeb0cf1fad8776035f06619">
  <xsd:schema xmlns:xsd="http://www.w3.org/2001/XMLSchema" xmlns:xs="http://www.w3.org/2001/XMLSchema" xmlns:p="http://schemas.microsoft.com/office/2006/metadata/properties" xmlns:ns2="2317e57a-19cb-47a6-8ad5-b482919d5bdc" xmlns:ns3="aa5c4030-1743-4c8e-89d8-02adc9b64395" targetNamespace="http://schemas.microsoft.com/office/2006/metadata/properties" ma:root="true" ma:fieldsID="1f996ed9cdabb8126d87a64e8fc65cc9" ns2:_="" ns3:_="">
    <xsd:import namespace="2317e57a-19cb-47a6-8ad5-b482919d5bdc"/>
    <xsd:import namespace="aa5c4030-1743-4c8e-89d8-02adc9b64395"/>
    <xsd:element name="properties">
      <xsd:complexType>
        <xsd:sequence>
          <xsd:element name="documentManagement">
            <xsd:complexType>
              <xsd:all>
                <xsd:element ref="ns2:InformationClassification"/>
                <xsd:element ref="ns3:MediaServiceMetadata" minOccurs="0"/>
                <xsd:element ref="ns3:MediaServiceFastMetadata" minOccurs="0"/>
                <xsd:element ref="ns3:MediaServiceAutoKeyPoints" minOccurs="0"/>
                <xsd:element ref="ns3:MediaServiceKeyPoints" minOccurs="0"/>
                <xsd:element ref="ns3:Categor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7e57a-19cb-47a6-8ad5-b482919d5bdc" elementFormDefault="qualified">
    <xsd:import namespace="http://schemas.microsoft.com/office/2006/documentManagement/types"/>
    <xsd:import namespace="http://schemas.microsoft.com/office/infopath/2007/PartnerControls"/>
    <xsd:element name="InformationClassification" ma:index="4" ma:displayName="Information Classification" ma:default="Internal Use Only" ma:format="Dropdown" ma:internalName="InformationClassification" ma:readOnly="false">
      <xsd:simpleType>
        <xsd:restriction base="dms:Choice">
          <xsd:enumeration value="Confidential Information"/>
          <xsd:enumeration value="Internal Use Only"/>
          <xsd:enumeration value="Public Information"/>
          <xsd:enumeration value="K-C Sensitive"/>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c4030-1743-4c8e-89d8-02adc9b6439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Category" ma:index="13" nillable="true" ma:displayName="Category" ma:default="Taulia" ma:format="Dropdown" ma:internalName="Category">
      <xsd:simpleType>
        <xsd:restriction base="dms:Choice">
          <xsd:enumeration value="Taulia"/>
          <xsd:enumeration value="EDI"/>
          <xsd:enumeration value="Inbox Monitoring"/>
          <xsd:enumeration value="RTC Helpdesk"/>
          <xsd:enumeration value="IdM"/>
          <xsd:enumeration value="Group Manager"/>
          <xsd:enumeration value="SharePoint"/>
          <xsd:enumeration value="K2/Power Platform"/>
          <xsd:enumeration value="Firefight ID Access"/>
          <xsd:enumeration value="Reporting"/>
          <xsd:enumeration value="EtQ"/>
          <xsd:enumeration value="SAP"/>
          <xsd:enumeration value="ASN"/>
          <xsd:enumeration value="Consignment"/>
          <xsd:enumeration value="Misce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C89B-3A2F-4BCD-8B2B-BA001754245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077024d-0657-4068-8042-83036114273a"/>
    <ds:schemaRef ds:uri="2317e57a-19cb-47a6-8ad5-b482919d5bdc"/>
    <ds:schemaRef ds:uri="http://www.w3.org/XML/1998/namespace"/>
  </ds:schemaRefs>
</ds:datastoreItem>
</file>

<file path=customXml/itemProps2.xml><?xml version="1.0" encoding="utf-8"?>
<ds:datastoreItem xmlns:ds="http://schemas.openxmlformats.org/officeDocument/2006/customXml" ds:itemID="{91F08D66-0A9C-456D-AC10-BA76C7EC7B14}">
  <ds:schemaRefs>
    <ds:schemaRef ds:uri="http://schemas.microsoft.com/sharepoint/v3/contenttype/forms"/>
  </ds:schemaRefs>
</ds:datastoreItem>
</file>

<file path=customXml/itemProps3.xml><?xml version="1.0" encoding="utf-8"?>
<ds:datastoreItem xmlns:ds="http://schemas.openxmlformats.org/officeDocument/2006/customXml" ds:itemID="{B3050B88-DABD-4FF6-8F37-A27BD9B37DA6}"/>
</file>

<file path=customXml/itemProps4.xml><?xml version="1.0" encoding="utf-8"?>
<ds:datastoreItem xmlns:ds="http://schemas.openxmlformats.org/officeDocument/2006/customXml" ds:itemID="{22DC92D5-CAD5-48A0-8314-2CBD7C1A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Multiple_Activities_QRC_Template_EN</Template>
  <TotalTime>5</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Multiple Activities QRC</vt:lpstr>
    </vt:vector>
  </TitlesOfParts>
  <Company>Kimberly-Clark Corporation</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Activities QRC</dc:title>
  <dc:creator>Mulloy, Estela</dc:creator>
  <cp:lastModifiedBy>Sievert, Rhoda K</cp:lastModifiedBy>
  <cp:revision>2</cp:revision>
  <cp:lastPrinted>2010-07-27T16:17:00Z</cp:lastPrinted>
  <dcterms:created xsi:type="dcterms:W3CDTF">2022-09-20T15:12:00Z</dcterms:created>
  <dcterms:modified xsi:type="dcterms:W3CDTF">2022-09-20T15:12:00Z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0x0101003F4EA0468717864784BDBFC2DD01C715</vt:lpwstr>
  </property>
  <property fmtid="{D5CDD505-2E9C-101B-9397-08002B2CF9AE}" pid="3" name="KCAutoClass">
    <vt:lpwstr>Public Without Content Marking</vt:lpwstr>
  </property>
  <property fmtid="{D5CDD505-2E9C-101B-9397-08002B2CF9AE}" pid="4" name="MSIP_Label_ec3caa80-b45a-41c4-be35-6a080a795a59_Enabled">
    <vt:lpwstr>true</vt:lpwstr>
  </property>
  <property fmtid="{D5CDD505-2E9C-101B-9397-08002B2CF9AE}" pid="5" name="MSIP_Label_ec3caa80-b45a-41c4-be35-6a080a795a59_SetDate">
    <vt:lpwstr>2022-09-20T15:12:26Z</vt:lpwstr>
  </property>
  <property fmtid="{D5CDD505-2E9C-101B-9397-08002B2CF9AE}" pid="6" name="MSIP_Label_ec3caa80-b45a-41c4-be35-6a080a795a59_Method">
    <vt:lpwstr>Privileged</vt:lpwstr>
  </property>
  <property fmtid="{D5CDD505-2E9C-101B-9397-08002B2CF9AE}" pid="7" name="MSIP_Label_ec3caa80-b45a-41c4-be35-6a080a795a59_Name">
    <vt:lpwstr>ec3caa80-b45a-41c4-be35-6a080a795a59</vt:lpwstr>
  </property>
  <property fmtid="{D5CDD505-2E9C-101B-9397-08002B2CF9AE}" pid="8" name="MSIP_Label_ec3caa80-b45a-41c4-be35-6a080a795a59_SiteId">
    <vt:lpwstr>fee2180b-69b6-4afe-9f14-ccd70bd4c737</vt:lpwstr>
  </property>
  <property fmtid="{D5CDD505-2E9C-101B-9397-08002B2CF9AE}" pid="9" name="MSIP_Label_ec3caa80-b45a-41c4-be35-6a080a795a59_ActionId">
    <vt:lpwstr>af6678fa-668c-4d50-8c49-5db5ae1f80c6</vt:lpwstr>
  </property>
  <property fmtid="{D5CDD505-2E9C-101B-9397-08002B2CF9AE}" pid="10" name="MSIP_Label_ec3caa80-b45a-41c4-be35-6a080a795a59_ContentBits">
    <vt:lpwstr>0</vt:lpwstr>
  </property>
</Properties>
</file>