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AD336" w14:textId="704CAFC9" w:rsidR="00FE6F31" w:rsidRDefault="00FE6F31" w:rsidP="00FE6F31">
      <w:pPr>
        <w:jc w:val="center"/>
        <w:rPr>
          <w:rFonts w:cstheme="minorHAnsi"/>
          <w:b/>
          <w:bCs/>
          <w:sz w:val="28"/>
          <w:szCs w:val="28"/>
        </w:rPr>
      </w:pPr>
      <w:r w:rsidRPr="00D1723B">
        <w:rPr>
          <w:rFonts w:cstheme="minorHAnsi"/>
          <w:b/>
          <w:bCs/>
          <w:sz w:val="28"/>
          <w:szCs w:val="28"/>
        </w:rPr>
        <w:t>Supplier Guide on Bank and Tax</w:t>
      </w:r>
      <w:r>
        <w:rPr>
          <w:rFonts w:cstheme="minorHAnsi"/>
          <w:b/>
          <w:bCs/>
          <w:sz w:val="28"/>
          <w:szCs w:val="28"/>
        </w:rPr>
        <w:t xml:space="preserve"> W-8</w:t>
      </w:r>
      <w:r w:rsidRPr="00D1723B">
        <w:rPr>
          <w:rFonts w:cstheme="minorHAnsi"/>
          <w:b/>
          <w:bCs/>
          <w:sz w:val="28"/>
          <w:szCs w:val="28"/>
        </w:rPr>
        <w:t xml:space="preserve"> Requirements</w:t>
      </w:r>
      <w:r>
        <w:rPr>
          <w:rFonts w:cstheme="minorHAnsi"/>
          <w:b/>
          <w:bCs/>
          <w:sz w:val="28"/>
          <w:szCs w:val="28"/>
        </w:rPr>
        <w:t xml:space="preserve"> for Onboarding with K-C</w:t>
      </w:r>
    </w:p>
    <w:p w14:paraId="7FAADF80" w14:textId="77777777" w:rsidR="002137B5" w:rsidRPr="00FE6F31" w:rsidRDefault="002137B5" w:rsidP="00FE6F31">
      <w:pPr>
        <w:jc w:val="center"/>
        <w:rPr>
          <w:rFonts w:cstheme="minorHAnsi"/>
          <w:b/>
          <w:bCs/>
          <w:sz w:val="28"/>
          <w:szCs w:val="28"/>
        </w:rPr>
      </w:pPr>
    </w:p>
    <w:p w14:paraId="6E9CC951" w14:textId="2D4C7B81" w:rsidR="00C751CF" w:rsidRPr="00F26116" w:rsidRDefault="00F86667" w:rsidP="00F86667">
      <w:pPr>
        <w:pStyle w:val="Heading1"/>
        <w:rPr>
          <w:rFonts w:asciiTheme="minorHAnsi" w:eastAsia="Times New Roman" w:hAnsiTheme="minorHAnsi" w:cstheme="minorHAnsi"/>
          <w:noProof/>
          <w:color w:val="auto"/>
          <w:sz w:val="22"/>
          <w:szCs w:val="22"/>
        </w:rPr>
      </w:pPr>
      <w:r w:rsidRPr="00800594">
        <w:rPr>
          <w:rFonts w:asciiTheme="minorHAnsi" w:eastAsia="Times New Roman" w:hAnsiTheme="minorHAnsi" w:cstheme="minorHAnsi"/>
          <w:b/>
          <w:bCs/>
          <w:noProof/>
          <w:color w:val="auto"/>
          <w:sz w:val="22"/>
          <w:szCs w:val="22"/>
        </w:rPr>
        <w:t>1.</w:t>
      </w:r>
      <w:r w:rsidRPr="00F26116">
        <w:rPr>
          <w:rFonts w:asciiTheme="minorHAnsi" w:eastAsia="Times New Roman" w:hAnsiTheme="minorHAnsi" w:cstheme="minorHAnsi"/>
          <w:noProof/>
          <w:color w:val="auto"/>
          <w:sz w:val="22"/>
          <w:szCs w:val="22"/>
        </w:rPr>
        <w:t xml:space="preserve"> </w:t>
      </w:r>
      <w:r w:rsidRPr="00F26116">
        <w:rPr>
          <w:rFonts w:asciiTheme="minorHAnsi" w:eastAsia="Times New Roman" w:hAnsiTheme="minorHAnsi" w:cstheme="minorHAnsi"/>
          <w:b/>
          <w:bCs/>
          <w:noProof/>
          <w:color w:val="auto"/>
          <w:sz w:val="22"/>
          <w:szCs w:val="22"/>
        </w:rPr>
        <w:t>Bank Details</w:t>
      </w:r>
    </w:p>
    <w:p w14:paraId="62A8C3DB" w14:textId="7F6E8AF0" w:rsidR="00F86667" w:rsidRPr="00F26116" w:rsidRDefault="00F86667" w:rsidP="00F86667">
      <w:pPr>
        <w:rPr>
          <w:rFonts w:cstheme="minorHAnsi"/>
        </w:rPr>
      </w:pPr>
    </w:p>
    <w:p w14:paraId="5D53647E" w14:textId="77777777" w:rsidR="00F86667" w:rsidRPr="00F26116" w:rsidRDefault="00F86667" w:rsidP="00F86667">
      <w:pPr>
        <w:rPr>
          <w:rFonts w:cstheme="minorHAnsi"/>
          <w:b/>
          <w:bCs/>
        </w:rPr>
      </w:pPr>
      <w:r w:rsidRPr="00F26116">
        <w:rPr>
          <w:rFonts w:cstheme="minorHAnsi"/>
          <w:b/>
          <w:bCs/>
        </w:rPr>
        <w:t>Bank Details – What do we need to know?</w:t>
      </w:r>
    </w:p>
    <w:p w14:paraId="63432EB5" w14:textId="6D0B3258" w:rsidR="00F86667" w:rsidRPr="00F26116" w:rsidRDefault="00F86667" w:rsidP="00F86667">
      <w:pPr>
        <w:rPr>
          <w:rFonts w:eastAsia="Times New Roman" w:cstheme="minorHAnsi"/>
          <w:noProof/>
        </w:rPr>
      </w:pPr>
      <w:r w:rsidRPr="00F26116">
        <w:rPr>
          <w:rFonts w:cstheme="minorHAnsi"/>
        </w:rPr>
        <w:t xml:space="preserve">To add your company to our system as a new supplier, we require you to provide us with banking details. Please provide </w:t>
      </w:r>
      <w:r w:rsidRPr="00F26116">
        <w:rPr>
          <w:rFonts w:eastAsia="Times New Roman" w:cstheme="minorHAnsi"/>
          <w:noProof/>
        </w:rPr>
        <w:t xml:space="preserve">the following on your </w:t>
      </w:r>
      <w:r w:rsidRPr="00F26116">
        <w:rPr>
          <w:rFonts w:eastAsia="Times New Roman" w:cstheme="minorHAnsi"/>
          <w:noProof/>
          <w:u w:val="single"/>
        </w:rPr>
        <w:t>financial institution</w:t>
      </w:r>
      <w:r w:rsidR="007A3618">
        <w:rPr>
          <w:rFonts w:eastAsia="Times New Roman" w:cstheme="minorHAnsi"/>
          <w:noProof/>
          <w:u w:val="single"/>
        </w:rPr>
        <w:t>’</w:t>
      </w:r>
      <w:r w:rsidRPr="00F26116">
        <w:rPr>
          <w:rFonts w:eastAsia="Times New Roman" w:cstheme="minorHAnsi"/>
          <w:noProof/>
          <w:u w:val="single"/>
        </w:rPr>
        <w:t>s letterhead</w:t>
      </w:r>
      <w:r w:rsidRPr="00F26116">
        <w:rPr>
          <w:rFonts w:eastAsia="Times New Roman" w:cstheme="minorHAnsi"/>
          <w:noProof/>
        </w:rPr>
        <w:t>:</w:t>
      </w:r>
    </w:p>
    <w:p w14:paraId="2363B60A" w14:textId="77777777" w:rsidR="00F86667" w:rsidRPr="00F26116" w:rsidRDefault="00F86667" w:rsidP="00F86667">
      <w:pPr>
        <w:pStyle w:val="ListParagraph"/>
        <w:numPr>
          <w:ilvl w:val="0"/>
          <w:numId w:val="7"/>
        </w:numPr>
        <w:spacing w:after="160" w:line="259" w:lineRule="auto"/>
        <w:contextualSpacing/>
        <w:rPr>
          <w:rFonts w:asciiTheme="minorHAnsi" w:hAnsiTheme="minorHAnsi" w:cstheme="minorHAnsi"/>
        </w:rPr>
      </w:pPr>
      <w:r w:rsidRPr="00F26116">
        <w:rPr>
          <w:rFonts w:asciiTheme="minorHAnsi" w:hAnsiTheme="minorHAnsi" w:cstheme="minorHAnsi"/>
        </w:rPr>
        <w:t xml:space="preserve">Wire Banking details </w:t>
      </w:r>
      <w:r w:rsidRPr="00F26116">
        <w:rPr>
          <w:rFonts w:asciiTheme="minorHAnsi" w:hAnsiTheme="minorHAnsi" w:cstheme="minorHAnsi"/>
          <w:b/>
          <w:bCs/>
        </w:rPr>
        <w:t>(SWIFT and IBAN)</w:t>
      </w:r>
    </w:p>
    <w:p w14:paraId="434B60C5" w14:textId="0DEBA872" w:rsidR="00F86667" w:rsidRPr="00F26116" w:rsidRDefault="00F86667" w:rsidP="00F86667">
      <w:pPr>
        <w:pStyle w:val="ListParagraph"/>
        <w:numPr>
          <w:ilvl w:val="0"/>
          <w:numId w:val="7"/>
        </w:numPr>
        <w:spacing w:after="160" w:line="259" w:lineRule="auto"/>
        <w:contextualSpacing/>
        <w:rPr>
          <w:rFonts w:asciiTheme="minorHAnsi" w:hAnsiTheme="minorHAnsi" w:cstheme="minorHAnsi"/>
        </w:rPr>
      </w:pPr>
      <w:r w:rsidRPr="00F26116">
        <w:rPr>
          <w:rFonts w:asciiTheme="minorHAnsi" w:hAnsiTheme="minorHAnsi" w:cstheme="minorHAnsi"/>
        </w:rPr>
        <w:t>Your company’s name and address</w:t>
      </w:r>
    </w:p>
    <w:p w14:paraId="3DCC35D1" w14:textId="77777777" w:rsidR="00F86667" w:rsidRPr="00F26116" w:rsidRDefault="00F86667" w:rsidP="00F86667">
      <w:pPr>
        <w:pStyle w:val="ListParagraph"/>
        <w:numPr>
          <w:ilvl w:val="0"/>
          <w:numId w:val="7"/>
        </w:numPr>
        <w:spacing w:after="160" w:line="259" w:lineRule="auto"/>
        <w:contextualSpacing/>
        <w:rPr>
          <w:rFonts w:asciiTheme="minorHAnsi" w:hAnsiTheme="minorHAnsi" w:cstheme="minorHAnsi"/>
        </w:rPr>
      </w:pPr>
      <w:r w:rsidRPr="00F26116">
        <w:rPr>
          <w:rFonts w:asciiTheme="minorHAnsi" w:hAnsiTheme="minorHAnsi" w:cstheme="minorHAnsi"/>
        </w:rPr>
        <w:t>Bank routing</w:t>
      </w:r>
    </w:p>
    <w:p w14:paraId="5E395B01" w14:textId="77777777" w:rsidR="00F86667" w:rsidRPr="00F26116" w:rsidRDefault="00F86667" w:rsidP="00F86667">
      <w:pPr>
        <w:pStyle w:val="ListParagraph"/>
        <w:numPr>
          <w:ilvl w:val="0"/>
          <w:numId w:val="7"/>
        </w:numPr>
        <w:spacing w:after="160" w:line="259" w:lineRule="auto"/>
        <w:contextualSpacing/>
        <w:rPr>
          <w:rFonts w:asciiTheme="minorHAnsi" w:hAnsiTheme="minorHAnsi" w:cstheme="minorHAnsi"/>
        </w:rPr>
      </w:pPr>
      <w:r w:rsidRPr="00F26116">
        <w:rPr>
          <w:rFonts w:asciiTheme="minorHAnsi" w:hAnsiTheme="minorHAnsi" w:cstheme="minorHAnsi"/>
        </w:rPr>
        <w:t>Bank account information</w:t>
      </w:r>
    </w:p>
    <w:p w14:paraId="59652B86" w14:textId="35C0FD30" w:rsidR="00F86667" w:rsidRPr="00F26116" w:rsidRDefault="00F86667" w:rsidP="00F86667">
      <w:pPr>
        <w:rPr>
          <w:rFonts w:cstheme="minorHAnsi"/>
        </w:rPr>
      </w:pPr>
      <w:r w:rsidRPr="00F26116">
        <w:rPr>
          <w:rFonts w:cstheme="minorHAnsi"/>
        </w:rPr>
        <w:t xml:space="preserve">Please be aware, that </w:t>
      </w:r>
      <w:r w:rsidRPr="00F26116">
        <w:rPr>
          <w:rFonts w:cstheme="minorHAnsi"/>
          <w:b/>
          <w:bCs/>
          <w:color w:val="FF0000"/>
          <w:u w:val="single"/>
        </w:rPr>
        <w:t>th</w:t>
      </w:r>
      <w:r w:rsidR="005B21F0">
        <w:rPr>
          <w:rFonts w:cstheme="minorHAnsi"/>
          <w:b/>
          <w:bCs/>
          <w:color w:val="FF0000"/>
          <w:u w:val="single"/>
        </w:rPr>
        <w:t>e company’s name and address</w:t>
      </w:r>
      <w:r w:rsidRPr="00F26116">
        <w:rPr>
          <w:rFonts w:cstheme="minorHAnsi"/>
          <w:b/>
          <w:bCs/>
          <w:color w:val="FF0000"/>
          <w:u w:val="single"/>
        </w:rPr>
        <w:t xml:space="preserve"> must match exactly your W8 declaration</w:t>
      </w:r>
      <w:r w:rsidRPr="00F26116">
        <w:rPr>
          <w:rFonts w:cstheme="minorHAnsi"/>
          <w:color w:val="FF0000"/>
        </w:rPr>
        <w:t xml:space="preserve">! </w:t>
      </w:r>
      <w:r w:rsidR="00DD248A">
        <w:rPr>
          <w:rFonts w:cstheme="minorHAnsi"/>
          <w:color w:val="FF0000"/>
        </w:rPr>
        <w:t xml:space="preserve"> </w:t>
      </w:r>
      <w:r w:rsidR="00A86155" w:rsidRPr="00F26116">
        <w:rPr>
          <w:rFonts w:cstheme="minorHAnsi"/>
        </w:rPr>
        <w:t>Documents n</w:t>
      </w:r>
      <w:r w:rsidRPr="00F26116">
        <w:rPr>
          <w:rFonts w:cstheme="minorHAnsi"/>
        </w:rPr>
        <w:t>ot matching will be rejected and send back for correction.</w:t>
      </w:r>
    </w:p>
    <w:p w14:paraId="19439EAE" w14:textId="60875269" w:rsidR="00F86667" w:rsidRPr="005775EC" w:rsidRDefault="00F86667" w:rsidP="00F86667">
      <w:pPr>
        <w:pStyle w:val="ListParagraph"/>
        <w:numPr>
          <w:ilvl w:val="0"/>
          <w:numId w:val="7"/>
        </w:numPr>
        <w:tabs>
          <w:tab w:val="left" w:pos="8557"/>
        </w:tabs>
        <w:spacing w:after="160" w:line="259" w:lineRule="auto"/>
        <w:contextualSpacing/>
        <w:rPr>
          <w:rFonts w:asciiTheme="minorHAnsi" w:eastAsia="Times New Roman" w:hAnsiTheme="minorHAnsi" w:cstheme="minorHAnsi"/>
          <w:noProof/>
        </w:rPr>
      </w:pPr>
      <w:r w:rsidRPr="00F26116">
        <w:rPr>
          <w:rFonts w:asciiTheme="minorHAnsi" w:eastAsia="Times New Roman" w:hAnsiTheme="minorHAnsi" w:cstheme="minorHAnsi"/>
          <w:noProof/>
        </w:rPr>
        <w:t xml:space="preserve">Ensure all forms are submitted in </w:t>
      </w:r>
      <w:r w:rsidRPr="00F26116">
        <w:rPr>
          <w:rFonts w:asciiTheme="minorHAnsi" w:eastAsia="Times New Roman" w:hAnsiTheme="minorHAnsi" w:cstheme="minorHAnsi"/>
          <w:b/>
          <w:bCs/>
          <w:noProof/>
          <w:u w:val="single"/>
        </w:rPr>
        <w:t>English</w:t>
      </w:r>
    </w:p>
    <w:p w14:paraId="427181ED" w14:textId="77777777" w:rsidR="005775EC" w:rsidRPr="00F26116" w:rsidRDefault="005775EC" w:rsidP="00F86667">
      <w:pPr>
        <w:pStyle w:val="ListParagraph"/>
        <w:numPr>
          <w:ilvl w:val="0"/>
          <w:numId w:val="7"/>
        </w:numPr>
        <w:tabs>
          <w:tab w:val="left" w:pos="8557"/>
        </w:tabs>
        <w:spacing w:after="160" w:line="259" w:lineRule="auto"/>
        <w:contextualSpacing/>
        <w:rPr>
          <w:rFonts w:asciiTheme="minorHAnsi" w:eastAsia="Times New Roman" w:hAnsiTheme="minorHAnsi" w:cstheme="minorHAnsi"/>
          <w:noProof/>
        </w:rPr>
      </w:pPr>
    </w:p>
    <w:p w14:paraId="3E93FDAE" w14:textId="38B05A5C" w:rsidR="005775EC" w:rsidRPr="00F86667" w:rsidRDefault="00C751CF" w:rsidP="005775EC">
      <w:pPr>
        <w:rPr>
          <w:rFonts w:cstheme="minorHAnsi"/>
          <w:b/>
          <w:bCs/>
        </w:rPr>
      </w:pPr>
      <w:r w:rsidRPr="00F26116">
        <w:rPr>
          <w:rFonts w:eastAsia="Times New Roman" w:cstheme="minorHAnsi"/>
          <w:b/>
          <w:bCs/>
          <w:noProof/>
        </w:rPr>
        <w:t>2.</w:t>
      </w:r>
      <w:r w:rsidR="005775EC" w:rsidRPr="005775EC">
        <w:rPr>
          <w:rFonts w:cstheme="minorHAnsi"/>
          <w:b/>
          <w:bCs/>
        </w:rPr>
        <w:t xml:space="preserve"> </w:t>
      </w:r>
      <w:r w:rsidR="005775EC" w:rsidRPr="00F86667">
        <w:rPr>
          <w:rFonts w:cstheme="minorHAnsi"/>
          <w:b/>
          <w:bCs/>
        </w:rPr>
        <w:t>What type of valid and recent W8 should I use?</w:t>
      </w:r>
    </w:p>
    <w:p w14:paraId="4E77C02C" w14:textId="578AE8D4" w:rsidR="005775EC" w:rsidRPr="00693500" w:rsidRDefault="005775EC" w:rsidP="005775EC">
      <w:pPr>
        <w:pStyle w:val="ListParagraph"/>
        <w:numPr>
          <w:ilvl w:val="0"/>
          <w:numId w:val="2"/>
        </w:numPr>
        <w:rPr>
          <w:rFonts w:eastAsia="Times New Roman" w:cstheme="minorHAnsi"/>
        </w:rPr>
      </w:pPr>
      <w:r w:rsidRPr="00693500">
        <w:rPr>
          <w:rFonts w:asciiTheme="minorHAnsi" w:eastAsia="Times New Roman" w:hAnsiTheme="minorHAnsi" w:cstheme="minorHAnsi"/>
        </w:rPr>
        <w:t xml:space="preserve">Most </w:t>
      </w:r>
      <w:r>
        <w:rPr>
          <w:rFonts w:asciiTheme="minorHAnsi" w:eastAsia="Times New Roman" w:hAnsiTheme="minorHAnsi" w:cstheme="minorHAnsi"/>
        </w:rPr>
        <w:t xml:space="preserve">foreign </w:t>
      </w:r>
      <w:r w:rsidRPr="00693500">
        <w:rPr>
          <w:rFonts w:asciiTheme="minorHAnsi" w:eastAsia="Times New Roman" w:hAnsiTheme="minorHAnsi" w:cstheme="minorHAnsi"/>
        </w:rPr>
        <w:t xml:space="preserve">suppliers </w:t>
      </w:r>
      <w:r>
        <w:rPr>
          <w:rFonts w:asciiTheme="minorHAnsi" w:eastAsia="Times New Roman" w:hAnsiTheme="minorHAnsi" w:cstheme="minorHAnsi"/>
        </w:rPr>
        <w:t>use</w:t>
      </w:r>
      <w:r w:rsidRPr="00693500">
        <w:rPr>
          <w:rFonts w:asciiTheme="minorHAnsi" w:eastAsia="Times New Roman" w:hAnsiTheme="minorHAnsi" w:cstheme="minorHAnsi"/>
        </w:rPr>
        <w:t xml:space="preserve"> the W-8BEN-E form.  See the Frequently Asked Questions below for other W-8 form options.  </w:t>
      </w:r>
    </w:p>
    <w:p w14:paraId="63142828" w14:textId="77777777" w:rsidR="005775EC" w:rsidRPr="00693500" w:rsidRDefault="005775EC" w:rsidP="005775EC">
      <w:pPr>
        <w:pStyle w:val="ListParagraph"/>
        <w:numPr>
          <w:ilvl w:val="1"/>
          <w:numId w:val="2"/>
        </w:numPr>
        <w:rPr>
          <w:rFonts w:eastAsia="Times New Roman" w:cstheme="minorHAnsi"/>
        </w:rPr>
      </w:pPr>
      <w:r w:rsidRPr="00693500">
        <w:rPr>
          <w:rFonts w:eastAsia="Times New Roman" w:cstheme="minorHAnsi"/>
        </w:rPr>
        <w:t>Check this with your tax department as we do not know the specifics of your company.</w:t>
      </w:r>
    </w:p>
    <w:p w14:paraId="17556E03" w14:textId="77777777" w:rsidR="005775EC" w:rsidRPr="00F86667" w:rsidRDefault="005775EC" w:rsidP="005775EC">
      <w:pPr>
        <w:pStyle w:val="ListParagraph"/>
        <w:rPr>
          <w:rFonts w:asciiTheme="minorHAnsi" w:eastAsia="Times New Roman" w:hAnsiTheme="minorHAnsi" w:cstheme="minorHAnsi"/>
        </w:rPr>
      </w:pPr>
    </w:p>
    <w:p w14:paraId="4628819B" w14:textId="4140A4EA" w:rsidR="005775EC" w:rsidRPr="005775EC" w:rsidRDefault="005775EC" w:rsidP="00C25CFA">
      <w:pPr>
        <w:pStyle w:val="ListParagraph"/>
        <w:numPr>
          <w:ilvl w:val="0"/>
          <w:numId w:val="2"/>
        </w:numPr>
        <w:rPr>
          <w:rFonts w:cstheme="minorHAnsi"/>
          <w:b/>
          <w:bCs/>
        </w:rPr>
      </w:pPr>
      <w:r w:rsidRPr="005775EC">
        <w:rPr>
          <w:rFonts w:asciiTheme="minorHAnsi" w:eastAsia="Times New Roman" w:hAnsiTheme="minorHAnsi" w:cstheme="minorHAnsi"/>
        </w:rPr>
        <w:t xml:space="preserve">To get the most updated version of W8 file please go to: </w:t>
      </w:r>
      <w:hyperlink r:id="rId7" w:history="1">
        <w:r w:rsidRPr="005775EC">
          <w:rPr>
            <w:rStyle w:val="Hyperlink"/>
            <w:rFonts w:asciiTheme="minorHAnsi" w:hAnsiTheme="minorHAnsi" w:cstheme="minorHAnsi"/>
          </w:rPr>
          <w:t>Forms and Pubs Index Search | Internal Revenue Service (irs.gov)</w:t>
        </w:r>
      </w:hyperlink>
      <w:r w:rsidRPr="005775EC">
        <w:rPr>
          <w:rFonts w:asciiTheme="minorHAnsi" w:hAnsiTheme="minorHAnsi" w:cstheme="minorHAnsi"/>
        </w:rPr>
        <w:t>.</w:t>
      </w:r>
    </w:p>
    <w:p w14:paraId="68036C7D" w14:textId="77777777" w:rsidR="005775EC" w:rsidRPr="005775EC" w:rsidRDefault="005775EC" w:rsidP="005775EC">
      <w:pPr>
        <w:pStyle w:val="ListParagraph"/>
        <w:rPr>
          <w:rFonts w:cstheme="minorHAnsi"/>
          <w:b/>
          <w:bCs/>
        </w:rPr>
      </w:pPr>
    </w:p>
    <w:p w14:paraId="3B0BC086" w14:textId="08468348" w:rsidR="00F86667" w:rsidRPr="005775EC" w:rsidRDefault="00F86667" w:rsidP="005775EC">
      <w:pPr>
        <w:pStyle w:val="ListParagraph"/>
        <w:numPr>
          <w:ilvl w:val="0"/>
          <w:numId w:val="10"/>
        </w:numPr>
        <w:rPr>
          <w:rFonts w:cstheme="minorHAnsi"/>
          <w:b/>
          <w:bCs/>
        </w:rPr>
      </w:pPr>
      <w:r w:rsidRPr="005775EC">
        <w:rPr>
          <w:rFonts w:cstheme="minorHAnsi"/>
          <w:b/>
          <w:bCs/>
        </w:rPr>
        <w:t>How to correctly fill the W</w:t>
      </w:r>
      <w:r w:rsidR="00FE04EE" w:rsidRPr="005775EC">
        <w:rPr>
          <w:rFonts w:cstheme="minorHAnsi"/>
          <w:b/>
          <w:bCs/>
        </w:rPr>
        <w:t>8</w:t>
      </w:r>
      <w:r w:rsidRPr="005775EC">
        <w:rPr>
          <w:rFonts w:cstheme="minorHAnsi"/>
          <w:b/>
          <w:bCs/>
        </w:rPr>
        <w:t xml:space="preserve"> form? </w:t>
      </w:r>
    </w:p>
    <w:p w14:paraId="077D6393" w14:textId="77777777" w:rsidR="00FE04EE" w:rsidRPr="00F26116" w:rsidRDefault="00FE04EE" w:rsidP="00F86667">
      <w:pPr>
        <w:rPr>
          <w:rFonts w:cstheme="minorHAnsi"/>
          <w:b/>
          <w:bCs/>
        </w:rPr>
      </w:pPr>
    </w:p>
    <w:p w14:paraId="27EC5A82" w14:textId="0D750A6A" w:rsidR="00001B8A" w:rsidRDefault="00604060" w:rsidP="005F54C5">
      <w:pPr>
        <w:pStyle w:val="ListParagraph"/>
        <w:numPr>
          <w:ilvl w:val="0"/>
          <w:numId w:val="11"/>
        </w:numPr>
        <w:tabs>
          <w:tab w:val="left" w:pos="8557"/>
        </w:tabs>
        <w:rPr>
          <w:rFonts w:eastAsia="Times New Roman" w:cstheme="minorHAnsi"/>
          <w:noProof/>
          <w:color w:val="000000"/>
        </w:rPr>
      </w:pPr>
      <w:r>
        <w:rPr>
          <w:rFonts w:cstheme="minorHAnsi"/>
          <w:b/>
          <w:bCs/>
          <w:sz w:val="20"/>
          <w:szCs w:val="20"/>
        </w:rPr>
        <w:t>The W-</w:t>
      </w:r>
      <w:r>
        <w:rPr>
          <w:rFonts w:cstheme="minorHAnsi"/>
          <w:b/>
          <w:bCs/>
          <w:sz w:val="20"/>
          <w:szCs w:val="20"/>
        </w:rPr>
        <w:t>8</w:t>
      </w:r>
      <w:r>
        <w:rPr>
          <w:rFonts w:cstheme="minorHAnsi"/>
          <w:b/>
          <w:bCs/>
          <w:sz w:val="20"/>
          <w:szCs w:val="20"/>
        </w:rPr>
        <w:t xml:space="preserve"> must be less than 3 years old</w:t>
      </w:r>
    </w:p>
    <w:p w14:paraId="08594265" w14:textId="49D267FE" w:rsidR="00FD043F" w:rsidRPr="005F54C5" w:rsidRDefault="00FD043F" w:rsidP="005F54C5">
      <w:pPr>
        <w:pStyle w:val="ListParagraph"/>
        <w:numPr>
          <w:ilvl w:val="0"/>
          <w:numId w:val="11"/>
        </w:numPr>
        <w:tabs>
          <w:tab w:val="left" w:pos="8557"/>
        </w:tabs>
        <w:rPr>
          <w:rFonts w:eastAsia="Times New Roman" w:cstheme="minorHAnsi"/>
          <w:noProof/>
          <w:color w:val="000000"/>
        </w:rPr>
      </w:pPr>
      <w:r w:rsidRPr="005F54C5">
        <w:rPr>
          <w:rFonts w:eastAsia="Times New Roman" w:cstheme="minorHAnsi"/>
          <w:noProof/>
          <w:color w:val="000000"/>
        </w:rPr>
        <w:t>Please ensure the following sections are filled out before submitting. </w:t>
      </w:r>
    </w:p>
    <w:p w14:paraId="24EBA91A" w14:textId="7FC2FF0B" w:rsidR="000E736F" w:rsidRPr="00F86667" w:rsidRDefault="000E736F" w:rsidP="002E7F8B">
      <w:pPr>
        <w:widowControl w:val="0"/>
        <w:tabs>
          <w:tab w:val="left" w:pos="821"/>
        </w:tabs>
        <w:kinsoku w:val="0"/>
        <w:overflowPunct w:val="0"/>
        <w:autoSpaceDE w:val="0"/>
        <w:autoSpaceDN w:val="0"/>
        <w:adjustRightInd w:val="0"/>
        <w:rPr>
          <w:rFonts w:cstheme="minorHAnsi"/>
          <w:b/>
          <w:bCs/>
          <w:spacing w:val="-5"/>
        </w:rPr>
      </w:pPr>
    </w:p>
    <w:p w14:paraId="76BF3677" w14:textId="59E40FE0" w:rsidR="000E736F" w:rsidRPr="00F86667" w:rsidRDefault="000E736F" w:rsidP="002E7F8B">
      <w:pPr>
        <w:widowControl w:val="0"/>
        <w:tabs>
          <w:tab w:val="left" w:pos="821"/>
        </w:tabs>
        <w:kinsoku w:val="0"/>
        <w:overflowPunct w:val="0"/>
        <w:autoSpaceDE w:val="0"/>
        <w:autoSpaceDN w:val="0"/>
        <w:adjustRightInd w:val="0"/>
        <w:rPr>
          <w:rFonts w:cstheme="minorHAnsi"/>
          <w:b/>
          <w:bCs/>
          <w:spacing w:val="-5"/>
        </w:rPr>
      </w:pPr>
      <w:r w:rsidRPr="00F86667">
        <w:rPr>
          <w:rFonts w:cstheme="minorHAnsi"/>
          <w:b/>
          <w:bCs/>
          <w:noProof/>
          <w:spacing w:val="-5"/>
        </w:rPr>
        <w:drawing>
          <wp:inline distT="0" distB="0" distL="0" distR="0" wp14:anchorId="1D41D91F" wp14:editId="458C9E7F">
            <wp:extent cx="6580505" cy="2943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88603" cy="2946847"/>
                    </a:xfrm>
                    <a:prstGeom prst="rect">
                      <a:avLst/>
                    </a:prstGeom>
                  </pic:spPr>
                </pic:pic>
              </a:graphicData>
            </a:graphic>
          </wp:inline>
        </w:drawing>
      </w:r>
    </w:p>
    <w:p w14:paraId="1F478AF0" w14:textId="7554E785" w:rsidR="00E470CD" w:rsidRPr="00F86667" w:rsidRDefault="00E470CD" w:rsidP="002E7F8B">
      <w:pPr>
        <w:widowControl w:val="0"/>
        <w:tabs>
          <w:tab w:val="left" w:pos="821"/>
        </w:tabs>
        <w:kinsoku w:val="0"/>
        <w:overflowPunct w:val="0"/>
        <w:autoSpaceDE w:val="0"/>
        <w:autoSpaceDN w:val="0"/>
        <w:adjustRightInd w:val="0"/>
        <w:rPr>
          <w:rFonts w:cstheme="minorHAnsi"/>
          <w:b/>
          <w:bCs/>
          <w:spacing w:val="-5"/>
        </w:rPr>
      </w:pPr>
      <w:r w:rsidRPr="00F86667">
        <w:rPr>
          <w:rFonts w:cstheme="minorHAnsi"/>
          <w:b/>
          <w:bCs/>
          <w:noProof/>
          <w:spacing w:val="-5"/>
        </w:rPr>
        <w:lastRenderedPageBreak/>
        <w:drawing>
          <wp:inline distT="0" distB="0" distL="0" distR="0" wp14:anchorId="5542D000" wp14:editId="3D8003B3">
            <wp:extent cx="6759938" cy="36195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10778" cy="3646721"/>
                    </a:xfrm>
                    <a:prstGeom prst="rect">
                      <a:avLst/>
                    </a:prstGeom>
                  </pic:spPr>
                </pic:pic>
              </a:graphicData>
            </a:graphic>
          </wp:inline>
        </w:drawing>
      </w:r>
    </w:p>
    <w:p w14:paraId="604857A7" w14:textId="77777777" w:rsidR="00F26116" w:rsidRDefault="00F26116" w:rsidP="002E7F8B">
      <w:pPr>
        <w:widowControl w:val="0"/>
        <w:tabs>
          <w:tab w:val="left" w:pos="821"/>
        </w:tabs>
        <w:kinsoku w:val="0"/>
        <w:overflowPunct w:val="0"/>
        <w:autoSpaceDE w:val="0"/>
        <w:autoSpaceDN w:val="0"/>
        <w:adjustRightInd w:val="0"/>
        <w:rPr>
          <w:rFonts w:cstheme="minorHAnsi"/>
          <w:b/>
          <w:bCs/>
          <w:noProof/>
          <w:spacing w:val="-5"/>
        </w:rPr>
      </w:pPr>
    </w:p>
    <w:p w14:paraId="29914E8F" w14:textId="6C3FA275" w:rsidR="00E470CD" w:rsidRPr="00F86667" w:rsidRDefault="00E470CD" w:rsidP="002E7F8B">
      <w:pPr>
        <w:widowControl w:val="0"/>
        <w:tabs>
          <w:tab w:val="left" w:pos="821"/>
        </w:tabs>
        <w:kinsoku w:val="0"/>
        <w:overflowPunct w:val="0"/>
        <w:autoSpaceDE w:val="0"/>
        <w:autoSpaceDN w:val="0"/>
        <w:adjustRightInd w:val="0"/>
        <w:rPr>
          <w:rFonts w:cstheme="minorHAnsi"/>
          <w:b/>
          <w:bCs/>
          <w:spacing w:val="-5"/>
        </w:rPr>
      </w:pPr>
      <w:r w:rsidRPr="00F86667">
        <w:rPr>
          <w:rFonts w:cstheme="minorHAnsi"/>
          <w:b/>
          <w:bCs/>
          <w:noProof/>
          <w:spacing w:val="-5"/>
        </w:rPr>
        <w:drawing>
          <wp:inline distT="0" distB="0" distL="0" distR="0" wp14:anchorId="66FD9CA4" wp14:editId="799C3B06">
            <wp:extent cx="6362700" cy="138198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78269" cy="1385366"/>
                    </a:xfrm>
                    <a:prstGeom prst="rect">
                      <a:avLst/>
                    </a:prstGeom>
                  </pic:spPr>
                </pic:pic>
              </a:graphicData>
            </a:graphic>
          </wp:inline>
        </w:drawing>
      </w:r>
    </w:p>
    <w:p w14:paraId="3B603183" w14:textId="77777777" w:rsidR="00DD40B8" w:rsidRDefault="00DD40B8" w:rsidP="002E7F8B">
      <w:pPr>
        <w:widowControl w:val="0"/>
        <w:tabs>
          <w:tab w:val="left" w:pos="821"/>
        </w:tabs>
        <w:kinsoku w:val="0"/>
        <w:overflowPunct w:val="0"/>
        <w:autoSpaceDE w:val="0"/>
        <w:autoSpaceDN w:val="0"/>
        <w:adjustRightInd w:val="0"/>
        <w:rPr>
          <w:rFonts w:cstheme="minorHAnsi"/>
          <w:b/>
          <w:bCs/>
          <w:noProof/>
          <w:spacing w:val="-5"/>
        </w:rPr>
      </w:pPr>
    </w:p>
    <w:p w14:paraId="68442D8E" w14:textId="063F099B" w:rsidR="006E3C9B" w:rsidRPr="00F86667" w:rsidRDefault="006E3C9B" w:rsidP="002E7F8B">
      <w:pPr>
        <w:widowControl w:val="0"/>
        <w:tabs>
          <w:tab w:val="left" w:pos="821"/>
        </w:tabs>
        <w:kinsoku w:val="0"/>
        <w:overflowPunct w:val="0"/>
        <w:autoSpaceDE w:val="0"/>
        <w:autoSpaceDN w:val="0"/>
        <w:adjustRightInd w:val="0"/>
        <w:rPr>
          <w:rFonts w:cstheme="minorHAnsi"/>
          <w:b/>
          <w:bCs/>
          <w:spacing w:val="-5"/>
        </w:rPr>
      </w:pPr>
      <w:r w:rsidRPr="00F86667">
        <w:rPr>
          <w:rFonts w:cstheme="minorHAnsi"/>
          <w:b/>
          <w:bCs/>
          <w:noProof/>
          <w:spacing w:val="-5"/>
        </w:rPr>
        <w:drawing>
          <wp:inline distT="0" distB="0" distL="0" distR="0" wp14:anchorId="5A189770" wp14:editId="23BB873B">
            <wp:extent cx="5181600" cy="2506101"/>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97713" cy="2513894"/>
                    </a:xfrm>
                    <a:prstGeom prst="rect">
                      <a:avLst/>
                    </a:prstGeom>
                  </pic:spPr>
                </pic:pic>
              </a:graphicData>
            </a:graphic>
          </wp:inline>
        </w:drawing>
      </w:r>
    </w:p>
    <w:p w14:paraId="41412223" w14:textId="779930D8" w:rsidR="00FD043F" w:rsidRPr="003B1EA0" w:rsidRDefault="00FD043F" w:rsidP="003B1EA0">
      <w:pPr>
        <w:widowControl w:val="0"/>
        <w:tabs>
          <w:tab w:val="left" w:pos="821"/>
        </w:tabs>
        <w:kinsoku w:val="0"/>
        <w:overflowPunct w:val="0"/>
        <w:autoSpaceDE w:val="0"/>
        <w:autoSpaceDN w:val="0"/>
        <w:adjustRightInd w:val="0"/>
        <w:rPr>
          <w:rFonts w:cstheme="minorHAnsi"/>
          <w:b/>
          <w:bCs/>
          <w:spacing w:val="-5"/>
        </w:rPr>
      </w:pPr>
      <w:r w:rsidRPr="00F86667">
        <w:rPr>
          <w:rFonts w:cstheme="minorHAnsi"/>
          <w:b/>
          <w:bCs/>
          <w:noProof/>
          <w:spacing w:val="-5"/>
        </w:rPr>
        <w:lastRenderedPageBreak/>
        <w:drawing>
          <wp:inline distT="0" distB="0" distL="0" distR="0" wp14:anchorId="0A3F2D96" wp14:editId="7CB9098E">
            <wp:extent cx="6831115" cy="204787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32784" cy="2048375"/>
                    </a:xfrm>
                    <a:prstGeom prst="rect">
                      <a:avLst/>
                    </a:prstGeom>
                  </pic:spPr>
                </pic:pic>
              </a:graphicData>
            </a:graphic>
          </wp:inline>
        </w:drawing>
      </w:r>
    </w:p>
    <w:p w14:paraId="27C4EC60" w14:textId="77777777" w:rsidR="002E7F8B" w:rsidRPr="00F86667" w:rsidRDefault="002E7F8B" w:rsidP="002E7F8B">
      <w:pPr>
        <w:rPr>
          <w:rFonts w:cstheme="minorHAnsi"/>
        </w:rPr>
      </w:pPr>
    </w:p>
    <w:p w14:paraId="48ACD68C" w14:textId="77777777" w:rsidR="002E7F8B" w:rsidRPr="003B1EA0" w:rsidRDefault="002E7F8B" w:rsidP="002E7F8B">
      <w:pPr>
        <w:rPr>
          <w:rFonts w:cstheme="minorHAnsi"/>
          <w:color w:val="FF0000"/>
        </w:rPr>
      </w:pPr>
      <w:r w:rsidRPr="003B1EA0">
        <w:rPr>
          <w:rFonts w:cstheme="minorHAnsi"/>
          <w:b/>
          <w:bCs/>
          <w:color w:val="FF0000"/>
        </w:rPr>
        <w:t>What if a mandatory field from the ones above in the W8 files is missing?</w:t>
      </w:r>
    </w:p>
    <w:p w14:paraId="29AF9120" w14:textId="5FBDF7BC" w:rsidR="002E7F8B" w:rsidRPr="003B1EA0" w:rsidRDefault="002E7F8B" w:rsidP="003B1EA0">
      <w:pPr>
        <w:pStyle w:val="ListParagraph"/>
        <w:numPr>
          <w:ilvl w:val="0"/>
          <w:numId w:val="11"/>
        </w:numPr>
        <w:rPr>
          <w:rFonts w:eastAsia="Times New Roman" w:cstheme="minorHAnsi"/>
        </w:rPr>
      </w:pPr>
      <w:r w:rsidRPr="003B1EA0">
        <w:rPr>
          <w:rFonts w:eastAsia="Times New Roman" w:cstheme="minorHAnsi"/>
          <w:color w:val="FF0000"/>
        </w:rPr>
        <w:t>If any of the above fields is missing, then W8 file is not acceptable. It must be rejected.</w:t>
      </w:r>
      <w:r w:rsidRPr="003B1EA0">
        <w:rPr>
          <w:rFonts w:eastAsia="Times New Roman" w:cstheme="minorHAnsi"/>
        </w:rPr>
        <w:br/>
      </w:r>
    </w:p>
    <w:p w14:paraId="4F5F516A" w14:textId="77777777" w:rsidR="002E7F8B" w:rsidRPr="00F86667" w:rsidRDefault="002E7F8B" w:rsidP="002E7F8B">
      <w:pPr>
        <w:rPr>
          <w:rFonts w:eastAsia="Times New Roman" w:cstheme="minorHAnsi"/>
          <w:b/>
          <w:bCs/>
        </w:rPr>
      </w:pPr>
      <w:r w:rsidRPr="00F86667">
        <w:rPr>
          <w:rFonts w:eastAsia="Times New Roman" w:cstheme="minorHAnsi"/>
          <w:b/>
          <w:bCs/>
        </w:rPr>
        <w:t xml:space="preserve">What if chapter 4 (FATCA Status) is not completed? </w:t>
      </w:r>
    </w:p>
    <w:p w14:paraId="16C332B7" w14:textId="77777777" w:rsidR="002E7F8B" w:rsidRPr="00F86667" w:rsidRDefault="002E7F8B" w:rsidP="002E7F8B">
      <w:pPr>
        <w:rPr>
          <w:rFonts w:eastAsia="Times New Roman" w:cstheme="minorHAnsi"/>
        </w:rPr>
      </w:pPr>
      <w:r w:rsidRPr="00F86667">
        <w:rPr>
          <w:rFonts w:eastAsia="Times New Roman" w:cstheme="minorHAnsi"/>
        </w:rPr>
        <w:t xml:space="preserve">Please review the IRS Form Instructions for Form W-8BEN-E and either complete as applicable or confirm why this section is not required. Go to same previous link: </w:t>
      </w:r>
      <w:hyperlink r:id="rId13" w:history="1">
        <w:r w:rsidRPr="00F86667">
          <w:rPr>
            <w:rStyle w:val="Hyperlink"/>
            <w:rFonts w:eastAsia="Times New Roman" w:cstheme="minorHAnsi"/>
          </w:rPr>
          <w:t>https://www.irs.gov/forms-pubs-search?search=W8</w:t>
        </w:r>
      </w:hyperlink>
    </w:p>
    <w:p w14:paraId="597D5CD6" w14:textId="77777777" w:rsidR="002E7F8B" w:rsidRPr="00F86667" w:rsidRDefault="002E7F8B" w:rsidP="002E7F8B">
      <w:pPr>
        <w:rPr>
          <w:rFonts w:eastAsia="Times New Roman" w:cstheme="minorHAnsi"/>
        </w:rPr>
      </w:pPr>
    </w:p>
    <w:p w14:paraId="395F6D16" w14:textId="54B70B8C" w:rsidR="002E7F8B" w:rsidRPr="00F86667" w:rsidRDefault="002E7F8B" w:rsidP="002E7F8B">
      <w:pPr>
        <w:rPr>
          <w:rFonts w:eastAsia="Times New Roman" w:cstheme="minorHAnsi"/>
          <w:b/>
          <w:bCs/>
        </w:rPr>
      </w:pPr>
      <w:r w:rsidRPr="00F86667">
        <w:rPr>
          <w:rFonts w:eastAsia="Times New Roman" w:cstheme="minorHAnsi"/>
          <w:b/>
          <w:bCs/>
        </w:rPr>
        <w:t xml:space="preserve">What if the </w:t>
      </w:r>
      <w:r w:rsidR="00B64B3C">
        <w:rPr>
          <w:rFonts w:eastAsia="Times New Roman" w:cstheme="minorHAnsi"/>
          <w:b/>
          <w:bCs/>
        </w:rPr>
        <w:t>supplier</w:t>
      </w:r>
      <w:r w:rsidRPr="00F86667">
        <w:rPr>
          <w:rFonts w:eastAsia="Times New Roman" w:cstheme="minorHAnsi"/>
          <w:b/>
          <w:bCs/>
        </w:rPr>
        <w:t xml:space="preserve"> does not complete Part III – Claim of Tax Treaty Benefits?</w:t>
      </w:r>
    </w:p>
    <w:p w14:paraId="61A9A47A" w14:textId="77777777" w:rsidR="004C0DE4" w:rsidRDefault="002E7F8B" w:rsidP="002E7F8B">
      <w:pPr>
        <w:ind w:left="720"/>
        <w:rPr>
          <w:rFonts w:eastAsia="Times New Roman" w:cstheme="minorHAnsi"/>
        </w:rPr>
      </w:pPr>
      <w:r w:rsidRPr="00F86667">
        <w:rPr>
          <w:rFonts w:eastAsia="Times New Roman" w:cstheme="minorHAnsi"/>
        </w:rPr>
        <w:t>Unless this section is completed in full, a 30% withholding tax will be applied. In general, it is seen vendors complete sections 14 a&amp;b and 15 claiming the Business Profits exemption under Article 7 of the applicable treaty. Please review the IRS Form Instructions for Form W-8BEN-E and complete as applicable consulting with your local tax advisor.  </w:t>
      </w:r>
    </w:p>
    <w:p w14:paraId="64DD1500" w14:textId="77777777" w:rsidR="00F7436B" w:rsidRDefault="00F7436B" w:rsidP="0072066E">
      <w:pPr>
        <w:spacing w:after="160" w:line="259" w:lineRule="auto"/>
        <w:rPr>
          <w:rFonts w:eastAsia="Times New Roman" w:cstheme="minorHAnsi"/>
        </w:rPr>
      </w:pPr>
    </w:p>
    <w:p w14:paraId="03F59C1C" w14:textId="33D3F14E" w:rsidR="00FD043F" w:rsidRPr="003A26F5" w:rsidRDefault="00FD043F" w:rsidP="0072066E">
      <w:pPr>
        <w:spacing w:after="160" w:line="259" w:lineRule="auto"/>
        <w:rPr>
          <w:rFonts w:eastAsiaTheme="minorEastAsia" w:cstheme="minorHAnsi"/>
          <w:b/>
          <w:bCs/>
          <w:i/>
          <w:iCs/>
          <w:noProof/>
          <w:color w:val="000000"/>
          <w:sz w:val="28"/>
          <w:szCs w:val="28"/>
          <w:u w:val="single"/>
        </w:rPr>
      </w:pPr>
      <w:r w:rsidRPr="003A26F5">
        <w:rPr>
          <w:rFonts w:eastAsiaTheme="minorEastAsia" w:cstheme="minorHAnsi"/>
          <w:b/>
          <w:bCs/>
          <w:i/>
          <w:iCs/>
          <w:noProof/>
          <w:color w:val="000000"/>
          <w:sz w:val="28"/>
          <w:szCs w:val="28"/>
          <w:u w:val="single"/>
        </w:rPr>
        <w:t>Frequently Asked Questions:</w:t>
      </w:r>
    </w:p>
    <w:p w14:paraId="3FA221A3" w14:textId="77777777" w:rsidR="00FE6F31" w:rsidRPr="00F86667" w:rsidRDefault="00FE6F31" w:rsidP="00FD043F">
      <w:pPr>
        <w:autoSpaceDE w:val="0"/>
        <w:autoSpaceDN w:val="0"/>
        <w:jc w:val="center"/>
        <w:rPr>
          <w:rFonts w:eastAsiaTheme="minorEastAsia" w:cstheme="minorHAnsi"/>
          <w:i/>
          <w:iCs/>
          <w:noProof/>
          <w:color w:val="000000"/>
          <w:u w:val="single"/>
        </w:rPr>
      </w:pPr>
    </w:p>
    <w:p w14:paraId="00729878" w14:textId="77777777" w:rsidR="00FD043F" w:rsidRPr="00F86667" w:rsidRDefault="00FD043F" w:rsidP="00FD043F">
      <w:pPr>
        <w:tabs>
          <w:tab w:val="left" w:pos="9753"/>
        </w:tabs>
        <w:autoSpaceDE w:val="0"/>
        <w:autoSpaceDN w:val="0"/>
        <w:ind w:right="1264"/>
        <w:rPr>
          <w:rFonts w:eastAsiaTheme="minorEastAsia" w:cstheme="minorHAnsi"/>
          <w:b/>
          <w:bCs/>
          <w:noProof/>
          <w:color w:val="000000"/>
          <w:u w:val="single"/>
        </w:rPr>
      </w:pPr>
      <w:r w:rsidRPr="00F86667">
        <w:rPr>
          <w:rFonts w:eastAsiaTheme="minorEastAsia" w:cstheme="minorHAnsi"/>
          <w:b/>
          <w:bCs/>
          <w:noProof/>
          <w:color w:val="000000"/>
          <w:u w:val="single"/>
        </w:rPr>
        <w:t xml:space="preserve">Where to start to get a Form W-8 completed? </w:t>
      </w:r>
      <w:r w:rsidRPr="00F86667">
        <w:rPr>
          <w:rFonts w:eastAsiaTheme="minorEastAsia" w:cstheme="minorHAnsi"/>
          <w:b/>
          <w:bCs/>
          <w:noProof/>
          <w:color w:val="000000"/>
          <w:u w:val="single"/>
        </w:rPr>
        <w:tab/>
      </w:r>
    </w:p>
    <w:p w14:paraId="474FF335" w14:textId="77777777" w:rsidR="00FD043F" w:rsidRPr="00F86667" w:rsidRDefault="00FD043F" w:rsidP="00FD043F">
      <w:pPr>
        <w:autoSpaceDE w:val="0"/>
        <w:autoSpaceDN w:val="0"/>
        <w:ind w:right="980"/>
        <w:rPr>
          <w:rFonts w:eastAsiaTheme="minorEastAsia" w:cstheme="minorHAnsi"/>
          <w:noProof/>
          <w:color w:val="0563C1"/>
          <w:u w:val="single"/>
        </w:rPr>
      </w:pPr>
      <w:r w:rsidRPr="00F86667">
        <w:rPr>
          <w:rFonts w:eastAsiaTheme="minorEastAsia" w:cstheme="minorHAnsi"/>
          <w:noProof/>
          <w:color w:val="000000"/>
        </w:rPr>
        <w:t xml:space="preserve">All W-8 forms and corresponding form filling instructions can be found on the IRS website at this link. </w:t>
      </w:r>
      <w:hyperlink r:id="rId14" w:history="1">
        <w:r w:rsidRPr="00F86667">
          <w:rPr>
            <w:rStyle w:val="Hyperlink"/>
            <w:rFonts w:cstheme="minorHAnsi"/>
            <w:noProof/>
            <w:color w:val="0563C1"/>
          </w:rPr>
          <w:t>https://www.irs.gov/forms-pubs-search?search=w8</w:t>
        </w:r>
      </w:hyperlink>
      <w:r w:rsidRPr="00F86667">
        <w:rPr>
          <w:rFonts w:eastAsiaTheme="minorEastAsia" w:cstheme="minorHAnsi"/>
          <w:noProof/>
        </w:rPr>
        <w:t xml:space="preserve"> </w:t>
      </w:r>
    </w:p>
    <w:p w14:paraId="61321A42" w14:textId="77777777" w:rsidR="00FD043F" w:rsidRPr="00F86667" w:rsidRDefault="00FD043F" w:rsidP="00FD043F">
      <w:pPr>
        <w:autoSpaceDE w:val="0"/>
        <w:autoSpaceDN w:val="0"/>
        <w:rPr>
          <w:rFonts w:eastAsiaTheme="minorEastAsia" w:cstheme="minorHAnsi"/>
          <w:noProof/>
          <w:color w:val="17365D"/>
        </w:rPr>
      </w:pPr>
      <w:r w:rsidRPr="00F86667">
        <w:rPr>
          <w:rFonts w:eastAsiaTheme="minorEastAsia" w:cstheme="minorHAnsi"/>
          <w:b/>
          <w:bCs/>
          <w:noProof/>
          <w:color w:val="000000"/>
        </w:rPr>
        <w:t xml:space="preserve">It is highly recommended that you consult your tax and finance person to choose the appropriate W-8 form and complete all the required questions of each form that are applicable to you.  IRS publication 515 is also a great resource.  This publication can be found on the IRS website or with the following link: </w:t>
      </w:r>
      <w:hyperlink r:id="rId15" w:history="1">
        <w:r w:rsidRPr="00F86667">
          <w:rPr>
            <w:rStyle w:val="Hyperlink"/>
            <w:rFonts w:cstheme="minorHAnsi"/>
            <w:b/>
            <w:bCs/>
            <w:noProof/>
            <w:color w:val="0563C1"/>
          </w:rPr>
          <w:t>http://www.irs.gov/pub/irs-pdf/p515.pdf</w:t>
        </w:r>
      </w:hyperlink>
    </w:p>
    <w:p w14:paraId="5A2651C2" w14:textId="77777777" w:rsidR="00FD043F" w:rsidRPr="00F86667" w:rsidRDefault="00FD043F" w:rsidP="00FD043F">
      <w:pPr>
        <w:autoSpaceDE w:val="0"/>
        <w:autoSpaceDN w:val="0"/>
        <w:rPr>
          <w:rFonts w:eastAsiaTheme="minorEastAsia" w:cstheme="minorHAnsi"/>
          <w:b/>
          <w:bCs/>
          <w:noProof/>
          <w:color w:val="0563C1"/>
          <w:u w:val="single"/>
        </w:rPr>
      </w:pPr>
    </w:p>
    <w:p w14:paraId="0B1B5C04" w14:textId="77777777" w:rsidR="00FD043F" w:rsidRPr="00F86667" w:rsidRDefault="00FD043F" w:rsidP="00FD043F">
      <w:pPr>
        <w:autoSpaceDE w:val="0"/>
        <w:autoSpaceDN w:val="0"/>
        <w:rPr>
          <w:rFonts w:eastAsiaTheme="minorEastAsia" w:cstheme="minorHAnsi"/>
          <w:noProof/>
          <w:color w:val="000000"/>
        </w:rPr>
      </w:pPr>
      <w:r w:rsidRPr="00F86667">
        <w:rPr>
          <w:rFonts w:eastAsiaTheme="minorEastAsia" w:cstheme="minorHAnsi"/>
          <w:noProof/>
          <w:color w:val="000000"/>
        </w:rPr>
        <w:t xml:space="preserve">There are 6 different types of Form W-8’s; the below information is for your reference to help you start the process. </w:t>
      </w:r>
    </w:p>
    <w:p w14:paraId="33A5C571" w14:textId="77777777" w:rsidR="00FD043F" w:rsidRPr="00F86667" w:rsidRDefault="00FD043F" w:rsidP="00FD043F">
      <w:pPr>
        <w:numPr>
          <w:ilvl w:val="0"/>
          <w:numId w:val="6"/>
        </w:numPr>
        <w:autoSpaceDE w:val="0"/>
        <w:autoSpaceDN w:val="0"/>
        <w:spacing w:after="2"/>
        <w:rPr>
          <w:rFonts w:eastAsia="Times New Roman" w:cstheme="minorHAnsi"/>
          <w:noProof/>
          <w:color w:val="000000"/>
        </w:rPr>
      </w:pPr>
      <w:r w:rsidRPr="00F86667">
        <w:rPr>
          <w:rFonts w:eastAsia="Times New Roman" w:cstheme="minorHAnsi"/>
          <w:noProof/>
          <w:color w:val="000000"/>
        </w:rPr>
        <w:t xml:space="preserve">Foreign </w:t>
      </w:r>
      <w:r w:rsidRPr="00F86667">
        <w:rPr>
          <w:rFonts w:eastAsia="Times New Roman" w:cstheme="minorHAnsi"/>
          <w:noProof/>
          <w:color w:val="000000"/>
          <w:u w:val="single"/>
        </w:rPr>
        <w:t>entities</w:t>
      </w:r>
      <w:r w:rsidRPr="00F86667">
        <w:rPr>
          <w:rFonts w:eastAsia="Times New Roman" w:cstheme="minorHAnsi"/>
          <w:noProof/>
          <w:color w:val="000000"/>
        </w:rPr>
        <w:t xml:space="preserve"> shall use </w:t>
      </w:r>
      <w:r w:rsidRPr="00F86667">
        <w:rPr>
          <w:rFonts w:eastAsia="Times New Roman" w:cstheme="minorHAnsi"/>
          <w:b/>
          <w:bCs/>
          <w:noProof/>
          <w:color w:val="000000"/>
        </w:rPr>
        <w:t xml:space="preserve">Form W-8BEN-E </w:t>
      </w:r>
    </w:p>
    <w:p w14:paraId="79945E88" w14:textId="77777777" w:rsidR="00FD043F" w:rsidRPr="00F86667" w:rsidRDefault="00FD043F" w:rsidP="00FD043F">
      <w:pPr>
        <w:numPr>
          <w:ilvl w:val="0"/>
          <w:numId w:val="6"/>
        </w:numPr>
        <w:autoSpaceDE w:val="0"/>
        <w:autoSpaceDN w:val="0"/>
        <w:spacing w:after="2"/>
        <w:rPr>
          <w:rFonts w:eastAsia="Times New Roman" w:cstheme="minorHAnsi"/>
          <w:noProof/>
          <w:color w:val="000000"/>
        </w:rPr>
      </w:pPr>
      <w:r w:rsidRPr="00F86667">
        <w:rPr>
          <w:rFonts w:eastAsia="Times New Roman" w:cstheme="minorHAnsi"/>
          <w:noProof/>
          <w:color w:val="000000"/>
        </w:rPr>
        <w:t xml:space="preserve">Foreign </w:t>
      </w:r>
      <w:r w:rsidRPr="00F86667">
        <w:rPr>
          <w:rFonts w:eastAsia="Times New Roman" w:cstheme="minorHAnsi"/>
          <w:noProof/>
          <w:color w:val="000000"/>
          <w:u w:val="single"/>
        </w:rPr>
        <w:t>individuals</w:t>
      </w:r>
      <w:r w:rsidRPr="00F86667">
        <w:rPr>
          <w:rFonts w:eastAsia="Times New Roman" w:cstheme="minorHAnsi"/>
          <w:noProof/>
          <w:color w:val="000000"/>
        </w:rPr>
        <w:t xml:space="preserve"> shall use </w:t>
      </w:r>
      <w:r w:rsidRPr="00F86667">
        <w:rPr>
          <w:rFonts w:eastAsia="Times New Roman" w:cstheme="minorHAnsi"/>
          <w:b/>
          <w:bCs/>
          <w:noProof/>
          <w:color w:val="000000"/>
        </w:rPr>
        <w:t xml:space="preserve">Form W-8BEN </w:t>
      </w:r>
    </w:p>
    <w:p w14:paraId="4BFB897B" w14:textId="77777777" w:rsidR="00FD043F" w:rsidRPr="00F86667" w:rsidRDefault="00FD043F" w:rsidP="00FD043F">
      <w:pPr>
        <w:numPr>
          <w:ilvl w:val="0"/>
          <w:numId w:val="6"/>
        </w:numPr>
        <w:autoSpaceDE w:val="0"/>
        <w:autoSpaceDN w:val="0"/>
        <w:spacing w:after="2"/>
        <w:rPr>
          <w:rFonts w:eastAsia="Times New Roman" w:cstheme="minorHAnsi"/>
          <w:noProof/>
          <w:color w:val="000000"/>
        </w:rPr>
      </w:pPr>
      <w:r w:rsidRPr="00F86667">
        <w:rPr>
          <w:rFonts w:eastAsia="Times New Roman" w:cstheme="minorHAnsi"/>
          <w:noProof/>
          <w:color w:val="000000"/>
        </w:rPr>
        <w:t xml:space="preserve">Foreign individuals or entities claiming that the income is effectively connected with the conduct of a trade or business in the United States (unless claiming treaty benefits) shall use </w:t>
      </w:r>
      <w:r w:rsidRPr="00F86667">
        <w:rPr>
          <w:rFonts w:eastAsia="Times New Roman" w:cstheme="minorHAnsi"/>
          <w:b/>
          <w:bCs/>
          <w:noProof/>
          <w:color w:val="000000"/>
        </w:rPr>
        <w:t xml:space="preserve">Form W-8ECI </w:t>
      </w:r>
    </w:p>
    <w:p w14:paraId="0BD61A1D" w14:textId="77777777" w:rsidR="00FD043F" w:rsidRPr="00F86667" w:rsidRDefault="00FD043F" w:rsidP="00FD043F">
      <w:pPr>
        <w:numPr>
          <w:ilvl w:val="0"/>
          <w:numId w:val="6"/>
        </w:numPr>
        <w:autoSpaceDE w:val="0"/>
        <w:autoSpaceDN w:val="0"/>
        <w:spacing w:after="2"/>
        <w:rPr>
          <w:rFonts w:eastAsia="Times New Roman" w:cstheme="minorHAnsi"/>
          <w:noProof/>
          <w:color w:val="000000"/>
        </w:rPr>
      </w:pPr>
      <w:r w:rsidRPr="00F86667">
        <w:rPr>
          <w:rFonts w:eastAsia="Times New Roman" w:cstheme="minorHAnsi"/>
          <w:noProof/>
          <w:color w:val="000000"/>
        </w:rPr>
        <w:t xml:space="preserve">Foreign governments, international organizations, foreign central banks of issue, foreign tax-exempt organizations, foreign private foundations, or governments of a U.S. possession claiming that income is effectively connected U.S. income or that is claiming the applicability of section(s) 115(2), 501(c), 892, 895, or 1443(b) (unless claiming treaty benefits) (see instructions) shall use </w:t>
      </w:r>
      <w:r w:rsidRPr="00F86667">
        <w:rPr>
          <w:rFonts w:eastAsia="Times New Roman" w:cstheme="minorHAnsi"/>
          <w:b/>
          <w:bCs/>
          <w:noProof/>
          <w:color w:val="000000"/>
        </w:rPr>
        <w:t xml:space="preserve">Form W-8EXP </w:t>
      </w:r>
      <w:r w:rsidRPr="00F86667">
        <w:rPr>
          <w:rFonts w:eastAsia="Times New Roman" w:cstheme="minorHAnsi"/>
          <w:noProof/>
          <w:color w:val="000000"/>
        </w:rPr>
        <w:t xml:space="preserve">or </w:t>
      </w:r>
      <w:r w:rsidRPr="00F86667">
        <w:rPr>
          <w:rFonts w:eastAsia="Times New Roman" w:cstheme="minorHAnsi"/>
          <w:b/>
          <w:bCs/>
          <w:noProof/>
          <w:color w:val="000000"/>
        </w:rPr>
        <w:t xml:space="preserve">W-8ECI </w:t>
      </w:r>
    </w:p>
    <w:p w14:paraId="2FB489A0" w14:textId="77777777" w:rsidR="00FD043F" w:rsidRPr="00F86667" w:rsidRDefault="00FD043F" w:rsidP="00FD043F">
      <w:pPr>
        <w:numPr>
          <w:ilvl w:val="0"/>
          <w:numId w:val="6"/>
        </w:numPr>
        <w:autoSpaceDE w:val="0"/>
        <w:autoSpaceDN w:val="0"/>
        <w:rPr>
          <w:rFonts w:eastAsia="Times New Roman" w:cstheme="minorHAnsi"/>
          <w:b/>
          <w:bCs/>
          <w:noProof/>
          <w:color w:val="000000"/>
        </w:rPr>
      </w:pPr>
      <w:r w:rsidRPr="00F86667">
        <w:rPr>
          <w:rFonts w:eastAsia="Times New Roman" w:cstheme="minorHAnsi"/>
          <w:noProof/>
          <w:color w:val="000000"/>
        </w:rPr>
        <w:t xml:space="preserve">Foreign partnerships, foreign simple trusts, foreign grantor trusts (unless claiming treaty benefits) (see instructions for exceptions), or persons acting as an intermediary shall use </w:t>
      </w:r>
      <w:r w:rsidRPr="00F86667">
        <w:rPr>
          <w:rFonts w:eastAsia="Times New Roman" w:cstheme="minorHAnsi"/>
          <w:b/>
          <w:bCs/>
          <w:noProof/>
          <w:color w:val="000000"/>
        </w:rPr>
        <w:t xml:space="preserve">Form W-8IMY </w:t>
      </w:r>
    </w:p>
    <w:p w14:paraId="3C1096B7" w14:textId="77777777" w:rsidR="00FD043F" w:rsidRPr="00F86667" w:rsidRDefault="00FD043F" w:rsidP="00FD043F">
      <w:pPr>
        <w:numPr>
          <w:ilvl w:val="0"/>
          <w:numId w:val="6"/>
        </w:numPr>
        <w:autoSpaceDE w:val="0"/>
        <w:autoSpaceDN w:val="0"/>
        <w:rPr>
          <w:rFonts w:eastAsia="Times New Roman" w:cstheme="minorHAnsi"/>
          <w:b/>
          <w:bCs/>
          <w:noProof/>
          <w:color w:val="000000"/>
        </w:rPr>
      </w:pPr>
      <w:r w:rsidRPr="00F86667">
        <w:rPr>
          <w:rFonts w:eastAsia="Times New Roman" w:cstheme="minorHAnsi"/>
          <w:noProof/>
          <w:color w:val="000000"/>
        </w:rPr>
        <w:t xml:space="preserve">Exemption From Withholding on Compensation for the Independent (and Certain Dependent) Personal Service of a Nonresident alien Individual shall use </w:t>
      </w:r>
      <w:r w:rsidRPr="00F86667">
        <w:rPr>
          <w:rFonts w:eastAsia="Times New Roman" w:cstheme="minorHAnsi"/>
          <w:b/>
          <w:bCs/>
          <w:noProof/>
          <w:color w:val="000000"/>
        </w:rPr>
        <w:t>Form 8233.</w:t>
      </w:r>
    </w:p>
    <w:p w14:paraId="6372D148" w14:textId="77777777" w:rsidR="00FD043F" w:rsidRPr="00F86667" w:rsidRDefault="00FD043F" w:rsidP="00FD043F">
      <w:pPr>
        <w:autoSpaceDE w:val="0"/>
        <w:autoSpaceDN w:val="0"/>
        <w:rPr>
          <w:rFonts w:eastAsiaTheme="minorEastAsia" w:cstheme="minorHAnsi"/>
          <w:noProof/>
          <w:color w:val="000000"/>
        </w:rPr>
      </w:pPr>
    </w:p>
    <w:p w14:paraId="46D39916" w14:textId="77777777" w:rsidR="00FD043F" w:rsidRPr="00F86667" w:rsidRDefault="00FD043F" w:rsidP="00FD043F">
      <w:pPr>
        <w:autoSpaceDE w:val="0"/>
        <w:autoSpaceDN w:val="0"/>
        <w:rPr>
          <w:rFonts w:eastAsiaTheme="minorEastAsia" w:cstheme="minorHAnsi"/>
          <w:noProof/>
          <w:color w:val="000000"/>
          <w:u w:val="single"/>
        </w:rPr>
      </w:pPr>
      <w:r w:rsidRPr="00F86667">
        <w:rPr>
          <w:rFonts w:eastAsiaTheme="minorEastAsia" w:cstheme="minorHAnsi"/>
          <w:b/>
          <w:bCs/>
          <w:noProof/>
          <w:color w:val="000000"/>
          <w:u w:val="single"/>
        </w:rPr>
        <w:t xml:space="preserve">What is a valid Form W-8? </w:t>
      </w:r>
    </w:p>
    <w:p w14:paraId="3EA4CA57" w14:textId="77777777" w:rsidR="00FD043F" w:rsidRPr="00F86667" w:rsidRDefault="00FD043F" w:rsidP="00FD043F">
      <w:pPr>
        <w:autoSpaceDE w:val="0"/>
        <w:autoSpaceDN w:val="0"/>
        <w:rPr>
          <w:rFonts w:eastAsiaTheme="minorEastAsia" w:cstheme="minorHAnsi"/>
          <w:noProof/>
          <w:color w:val="000000"/>
        </w:rPr>
      </w:pPr>
      <w:r w:rsidRPr="00F86667">
        <w:rPr>
          <w:rFonts w:eastAsiaTheme="minorEastAsia" w:cstheme="minorHAnsi"/>
          <w:noProof/>
          <w:color w:val="000000"/>
        </w:rPr>
        <w:lastRenderedPageBreak/>
        <w:t xml:space="preserve">A valid Form W-8 shall meet both of the below requirements: </w:t>
      </w:r>
    </w:p>
    <w:p w14:paraId="52F35448" w14:textId="727E2A2F" w:rsidR="00FD043F" w:rsidRPr="00F86667" w:rsidRDefault="00FD043F" w:rsidP="00FD043F">
      <w:pPr>
        <w:numPr>
          <w:ilvl w:val="0"/>
          <w:numId w:val="6"/>
        </w:numPr>
        <w:autoSpaceDE w:val="0"/>
        <w:autoSpaceDN w:val="0"/>
        <w:rPr>
          <w:rFonts w:eastAsiaTheme="minorEastAsia" w:cstheme="minorHAnsi"/>
          <w:noProof/>
          <w:color w:val="000000"/>
        </w:rPr>
      </w:pPr>
      <w:r w:rsidRPr="00F86667">
        <w:rPr>
          <w:rFonts w:eastAsiaTheme="minorEastAsia" w:cstheme="minorHAnsi"/>
          <w:noProof/>
          <w:color w:val="000000"/>
        </w:rPr>
        <w:t xml:space="preserve">Use the </w:t>
      </w:r>
      <w:r w:rsidR="003A26F5">
        <w:rPr>
          <w:rFonts w:eastAsiaTheme="minorEastAsia" w:cstheme="minorHAnsi"/>
          <w:noProof/>
          <w:color w:val="000000"/>
        </w:rPr>
        <w:t>correct</w:t>
      </w:r>
      <w:r w:rsidRPr="00F86667">
        <w:rPr>
          <w:rFonts w:eastAsiaTheme="minorEastAsia" w:cstheme="minorHAnsi"/>
          <w:noProof/>
          <w:color w:val="000000"/>
        </w:rPr>
        <w:t xml:space="preserve"> Form W-8 that fits your business situation. </w:t>
      </w:r>
    </w:p>
    <w:p w14:paraId="5BF51E7A" w14:textId="77777777" w:rsidR="00FD043F" w:rsidRPr="00F86667" w:rsidRDefault="00FD043F" w:rsidP="00FD043F">
      <w:pPr>
        <w:numPr>
          <w:ilvl w:val="0"/>
          <w:numId w:val="6"/>
        </w:numPr>
        <w:autoSpaceDE w:val="0"/>
        <w:autoSpaceDN w:val="0"/>
        <w:rPr>
          <w:rFonts w:eastAsiaTheme="minorEastAsia" w:cstheme="minorHAnsi"/>
          <w:noProof/>
          <w:color w:val="000000"/>
        </w:rPr>
      </w:pPr>
      <w:r w:rsidRPr="00F86667">
        <w:rPr>
          <w:rFonts w:eastAsiaTheme="minorEastAsia" w:cstheme="minorHAnsi"/>
          <w:noProof/>
          <w:color w:val="000000"/>
        </w:rPr>
        <w:t xml:space="preserve">Complete the form, sign it, ensure the box under the signature is checked. This confirms the signer has the proper authority to sign the form. </w:t>
      </w:r>
    </w:p>
    <w:p w14:paraId="659F23BB" w14:textId="77777777" w:rsidR="00FD043F" w:rsidRPr="00F86667" w:rsidRDefault="00FD043F" w:rsidP="00FD043F">
      <w:pPr>
        <w:autoSpaceDE w:val="0"/>
        <w:autoSpaceDN w:val="0"/>
        <w:rPr>
          <w:rFonts w:eastAsiaTheme="minorEastAsia" w:cstheme="minorHAnsi"/>
          <w:noProof/>
          <w:color w:val="000000"/>
        </w:rPr>
      </w:pPr>
    </w:p>
    <w:p w14:paraId="252AAEFA" w14:textId="77777777" w:rsidR="00FD043F" w:rsidRPr="00F86667" w:rsidRDefault="00FD043F" w:rsidP="00FD043F">
      <w:pPr>
        <w:autoSpaceDE w:val="0"/>
        <w:autoSpaceDN w:val="0"/>
        <w:rPr>
          <w:rFonts w:eastAsiaTheme="minorEastAsia" w:cstheme="minorHAnsi"/>
          <w:noProof/>
          <w:color w:val="000000"/>
        </w:rPr>
      </w:pPr>
      <w:r w:rsidRPr="00F86667">
        <w:rPr>
          <w:rFonts w:eastAsiaTheme="minorEastAsia" w:cstheme="minorHAnsi"/>
          <w:noProof/>
          <w:color w:val="000000"/>
        </w:rPr>
        <w:t xml:space="preserve">Using W-8BEN-E as </w:t>
      </w:r>
      <w:r w:rsidRPr="00F86667">
        <w:rPr>
          <w:rFonts w:eastAsiaTheme="minorEastAsia" w:cstheme="minorHAnsi"/>
          <w:b/>
          <w:bCs/>
          <w:noProof/>
          <w:color w:val="000000"/>
          <w:u w:val="single"/>
        </w:rPr>
        <w:t>an example</w:t>
      </w:r>
      <w:r w:rsidRPr="00F86667">
        <w:rPr>
          <w:rFonts w:eastAsiaTheme="minorEastAsia" w:cstheme="minorHAnsi"/>
          <w:noProof/>
          <w:color w:val="000000"/>
        </w:rPr>
        <w:t xml:space="preserve">, the form must include </w:t>
      </w:r>
      <w:r w:rsidRPr="00F86667">
        <w:rPr>
          <w:rFonts w:eastAsiaTheme="minorEastAsia" w:cstheme="minorHAnsi"/>
          <w:b/>
          <w:bCs/>
          <w:noProof/>
          <w:color w:val="000000"/>
          <w:u w:val="single"/>
        </w:rPr>
        <w:t>all</w:t>
      </w:r>
      <w:r w:rsidRPr="00F86667">
        <w:rPr>
          <w:rFonts w:eastAsiaTheme="minorEastAsia" w:cstheme="minorHAnsi"/>
          <w:b/>
          <w:bCs/>
          <w:noProof/>
          <w:color w:val="000000"/>
        </w:rPr>
        <w:t xml:space="preserve"> </w:t>
      </w:r>
      <w:r w:rsidRPr="00F86667">
        <w:rPr>
          <w:rFonts w:eastAsiaTheme="minorEastAsia" w:cstheme="minorHAnsi"/>
          <w:noProof/>
          <w:color w:val="000000"/>
        </w:rPr>
        <w:t xml:space="preserve">of the following sections completed: </w:t>
      </w:r>
    </w:p>
    <w:p w14:paraId="718771D4" w14:textId="77777777" w:rsidR="00FD043F" w:rsidRPr="004C0DE4" w:rsidRDefault="00FD043F" w:rsidP="00FD043F">
      <w:pPr>
        <w:autoSpaceDE w:val="0"/>
        <w:autoSpaceDN w:val="0"/>
        <w:rPr>
          <w:rFonts w:eastAsiaTheme="minorEastAsia" w:cstheme="minorHAnsi"/>
          <w:b/>
          <w:bCs/>
          <w:noProof/>
          <w:color w:val="000000"/>
          <w:u w:val="single"/>
        </w:rPr>
      </w:pPr>
      <w:r w:rsidRPr="004C0DE4">
        <w:rPr>
          <w:rFonts w:eastAsiaTheme="minorEastAsia" w:cstheme="minorHAnsi"/>
          <w:b/>
          <w:bCs/>
          <w:noProof/>
          <w:color w:val="000000"/>
          <w:u w:val="single"/>
        </w:rPr>
        <w:t xml:space="preserve">Part I: </w:t>
      </w:r>
    </w:p>
    <w:p w14:paraId="7426B704" w14:textId="77777777" w:rsidR="00FD043F" w:rsidRPr="004C0DE4" w:rsidRDefault="00FD043F" w:rsidP="00FD043F">
      <w:pPr>
        <w:autoSpaceDE w:val="0"/>
        <w:autoSpaceDN w:val="0"/>
        <w:rPr>
          <w:rFonts w:eastAsiaTheme="minorEastAsia" w:cstheme="minorHAnsi"/>
          <w:noProof/>
          <w:color w:val="000000"/>
        </w:rPr>
      </w:pPr>
      <w:r w:rsidRPr="004C0DE4">
        <w:rPr>
          <w:rFonts w:eastAsiaTheme="minorEastAsia" w:cstheme="minorHAnsi"/>
          <w:noProof/>
          <w:color w:val="000000"/>
        </w:rPr>
        <w:t xml:space="preserve">Fill in basic information of the beneficial owner, the entity or individual who receives payment from KC, including: </w:t>
      </w:r>
    </w:p>
    <w:p w14:paraId="0C480EF7" w14:textId="77777777" w:rsidR="00FD043F" w:rsidRPr="004C0DE4" w:rsidRDefault="00FD043F" w:rsidP="00FD043F">
      <w:pPr>
        <w:numPr>
          <w:ilvl w:val="0"/>
          <w:numId w:val="6"/>
        </w:numPr>
        <w:autoSpaceDE w:val="0"/>
        <w:autoSpaceDN w:val="0"/>
        <w:rPr>
          <w:rFonts w:eastAsia="Times New Roman" w:cstheme="minorHAnsi"/>
          <w:noProof/>
          <w:color w:val="000000"/>
        </w:rPr>
      </w:pPr>
      <w:r w:rsidRPr="004C0DE4">
        <w:rPr>
          <w:rFonts w:eastAsia="Times New Roman" w:cstheme="minorHAnsi"/>
          <w:noProof/>
          <w:color w:val="000000"/>
        </w:rPr>
        <w:t xml:space="preserve">The beneficial owner’s name (line 1), country (line 2), address in details (lines 6 &amp; 7), and any others that are applicable to the beneficial owner (lines 3, 8, 9, and 10) </w:t>
      </w:r>
    </w:p>
    <w:p w14:paraId="4372CC9B" w14:textId="77777777" w:rsidR="00FD043F" w:rsidRPr="004C0DE4" w:rsidRDefault="00FD043F" w:rsidP="00FD043F">
      <w:pPr>
        <w:numPr>
          <w:ilvl w:val="0"/>
          <w:numId w:val="6"/>
        </w:numPr>
        <w:autoSpaceDE w:val="0"/>
        <w:autoSpaceDN w:val="0"/>
        <w:rPr>
          <w:rFonts w:eastAsia="Times New Roman" w:cstheme="minorHAnsi"/>
          <w:noProof/>
          <w:color w:val="000000"/>
        </w:rPr>
      </w:pPr>
      <w:r w:rsidRPr="004C0DE4">
        <w:rPr>
          <w:rFonts w:eastAsia="Times New Roman" w:cstheme="minorHAnsi"/>
          <w:noProof/>
          <w:color w:val="000000"/>
        </w:rPr>
        <w:t xml:space="preserve"> The beneficial owner’s “Chapter 3 status” (line 4), i.e., the beneficial owner’s entity type </w:t>
      </w:r>
    </w:p>
    <w:p w14:paraId="26203CF6" w14:textId="77777777" w:rsidR="00FD043F" w:rsidRPr="004C0DE4" w:rsidRDefault="00FD043F" w:rsidP="00FD043F">
      <w:pPr>
        <w:numPr>
          <w:ilvl w:val="0"/>
          <w:numId w:val="6"/>
        </w:numPr>
        <w:autoSpaceDE w:val="0"/>
        <w:autoSpaceDN w:val="0"/>
        <w:rPr>
          <w:rFonts w:eastAsia="Times New Roman" w:cstheme="minorHAnsi"/>
          <w:noProof/>
          <w:color w:val="000000"/>
        </w:rPr>
      </w:pPr>
      <w:r w:rsidRPr="004C0DE4">
        <w:rPr>
          <w:rFonts w:eastAsia="Times New Roman" w:cstheme="minorHAnsi"/>
          <w:noProof/>
          <w:color w:val="000000"/>
        </w:rPr>
        <w:t> The beneficial owner’s “Chapter 4 status” (line 5), i.e., the beneficial owner’s FATCA status</w:t>
      </w:r>
    </w:p>
    <w:p w14:paraId="3DCF7D5D" w14:textId="77777777" w:rsidR="00FD043F" w:rsidRPr="004C0DE4" w:rsidRDefault="00FD043F" w:rsidP="00FD043F">
      <w:pPr>
        <w:autoSpaceDE w:val="0"/>
        <w:autoSpaceDN w:val="0"/>
        <w:rPr>
          <w:rFonts w:eastAsia="Calibri" w:cstheme="minorHAnsi"/>
          <w:noProof/>
          <w:color w:val="000000"/>
        </w:rPr>
      </w:pPr>
    </w:p>
    <w:p w14:paraId="5C092403" w14:textId="6A026F93" w:rsidR="00FD043F" w:rsidRPr="004C0DE4" w:rsidRDefault="00FD043F" w:rsidP="00FD043F">
      <w:pPr>
        <w:autoSpaceDE w:val="0"/>
        <w:autoSpaceDN w:val="0"/>
        <w:rPr>
          <w:rFonts w:eastAsiaTheme="minorEastAsia" w:cstheme="minorHAnsi"/>
          <w:b/>
          <w:bCs/>
          <w:noProof/>
          <w:color w:val="000000"/>
          <w:u w:val="single"/>
        </w:rPr>
      </w:pPr>
      <w:r w:rsidRPr="004C0DE4">
        <w:rPr>
          <w:rFonts w:eastAsiaTheme="minorEastAsia" w:cstheme="minorHAnsi"/>
          <w:b/>
          <w:bCs/>
          <w:noProof/>
          <w:color w:val="000000"/>
          <w:u w:val="single"/>
        </w:rPr>
        <w:t xml:space="preserve">Part II to Part XXVII: </w:t>
      </w:r>
    </w:p>
    <w:p w14:paraId="65B76F03" w14:textId="77777777" w:rsidR="00FD043F" w:rsidRPr="004C0DE4" w:rsidRDefault="00FD043F" w:rsidP="00FD043F">
      <w:pPr>
        <w:numPr>
          <w:ilvl w:val="0"/>
          <w:numId w:val="6"/>
        </w:numPr>
        <w:autoSpaceDE w:val="0"/>
        <w:autoSpaceDN w:val="0"/>
        <w:rPr>
          <w:rFonts w:eastAsiaTheme="minorEastAsia" w:cstheme="minorHAnsi"/>
          <w:noProof/>
          <w:color w:val="000000"/>
        </w:rPr>
      </w:pPr>
      <w:r w:rsidRPr="004C0DE4">
        <w:rPr>
          <w:rFonts w:eastAsiaTheme="minorEastAsia" w:cstheme="minorHAnsi"/>
          <w:noProof/>
          <w:color w:val="000000"/>
        </w:rPr>
        <w:t xml:space="preserve">Fill in </w:t>
      </w:r>
      <w:r w:rsidRPr="004C0DE4">
        <w:rPr>
          <w:rFonts w:eastAsiaTheme="minorEastAsia" w:cstheme="minorHAnsi"/>
          <w:b/>
          <w:bCs/>
          <w:noProof/>
          <w:color w:val="000000"/>
          <w:u w:val="single"/>
        </w:rPr>
        <w:t>ONLY</w:t>
      </w:r>
      <w:r w:rsidRPr="004C0DE4">
        <w:rPr>
          <w:rFonts w:eastAsiaTheme="minorEastAsia" w:cstheme="minorHAnsi"/>
          <w:noProof/>
          <w:color w:val="000000"/>
        </w:rPr>
        <w:t xml:space="preserve"> the parts applicable based on the beneficial owner’s </w:t>
      </w:r>
      <w:r w:rsidRPr="004C0DE4">
        <w:rPr>
          <w:rFonts w:eastAsiaTheme="minorEastAsia" w:cstheme="minorHAnsi"/>
          <w:b/>
          <w:bCs/>
          <w:noProof/>
          <w:color w:val="000000"/>
          <w:u w:val="single"/>
        </w:rPr>
        <w:t>Chapter 3 status and Chapter 4 status</w:t>
      </w:r>
      <w:r w:rsidRPr="004C0DE4">
        <w:rPr>
          <w:rFonts w:eastAsiaTheme="minorEastAsia" w:cstheme="minorHAnsi"/>
          <w:noProof/>
          <w:color w:val="000000"/>
        </w:rPr>
        <w:t xml:space="preserve"> (see instructions for additional information). </w:t>
      </w:r>
    </w:p>
    <w:p w14:paraId="492AC3D2" w14:textId="77777777" w:rsidR="00FD043F" w:rsidRPr="004C0DE4" w:rsidRDefault="00FD043F" w:rsidP="00FD043F">
      <w:pPr>
        <w:autoSpaceDE w:val="0"/>
        <w:autoSpaceDN w:val="0"/>
        <w:rPr>
          <w:rFonts w:eastAsiaTheme="minorEastAsia" w:cstheme="minorHAnsi"/>
          <w:noProof/>
          <w:color w:val="000000"/>
        </w:rPr>
      </w:pPr>
    </w:p>
    <w:p w14:paraId="08A72130" w14:textId="177E795C" w:rsidR="00FD043F" w:rsidRPr="004C0DE4" w:rsidRDefault="00FD043F" w:rsidP="00FD043F">
      <w:pPr>
        <w:autoSpaceDE w:val="0"/>
        <w:autoSpaceDN w:val="0"/>
        <w:rPr>
          <w:rFonts w:eastAsiaTheme="minorEastAsia" w:cstheme="minorHAnsi"/>
          <w:b/>
          <w:bCs/>
          <w:noProof/>
          <w:color w:val="000000"/>
          <w:u w:val="single"/>
          <w:lang w:val="pl-PL"/>
        </w:rPr>
      </w:pPr>
      <w:r w:rsidRPr="004C0DE4">
        <w:rPr>
          <w:rFonts w:eastAsiaTheme="minorEastAsia" w:cstheme="minorHAnsi"/>
          <w:b/>
          <w:bCs/>
          <w:noProof/>
          <w:color w:val="000000"/>
          <w:u w:val="single"/>
          <w:lang w:val="pl-PL"/>
        </w:rPr>
        <w:t>Part XX</w:t>
      </w:r>
      <w:r w:rsidR="00F86667" w:rsidRPr="004C0DE4">
        <w:rPr>
          <w:rFonts w:eastAsiaTheme="minorEastAsia" w:cstheme="minorHAnsi"/>
          <w:b/>
          <w:bCs/>
          <w:noProof/>
          <w:color w:val="000000"/>
          <w:u w:val="single"/>
          <w:lang w:val="pl-PL"/>
        </w:rPr>
        <w:t>VII</w:t>
      </w:r>
      <w:r w:rsidRPr="004C0DE4">
        <w:rPr>
          <w:rFonts w:eastAsiaTheme="minorEastAsia" w:cstheme="minorHAnsi"/>
          <w:b/>
          <w:bCs/>
          <w:noProof/>
          <w:color w:val="000000"/>
          <w:u w:val="single"/>
          <w:lang w:val="pl-PL"/>
        </w:rPr>
        <w:t xml:space="preserve">: </w:t>
      </w:r>
    </w:p>
    <w:p w14:paraId="0EB0F65F" w14:textId="77777777" w:rsidR="00FD043F" w:rsidRPr="004C0DE4" w:rsidRDefault="00FD043F" w:rsidP="00FD043F">
      <w:pPr>
        <w:numPr>
          <w:ilvl w:val="0"/>
          <w:numId w:val="6"/>
        </w:numPr>
        <w:autoSpaceDE w:val="0"/>
        <w:autoSpaceDN w:val="0"/>
        <w:rPr>
          <w:rFonts w:eastAsia="Times New Roman" w:cstheme="minorHAnsi"/>
          <w:noProof/>
          <w:color w:val="000000"/>
        </w:rPr>
      </w:pPr>
      <w:r w:rsidRPr="004C0DE4">
        <w:rPr>
          <w:rFonts w:eastAsia="Times New Roman" w:cstheme="minorHAnsi"/>
          <w:noProof/>
          <w:color w:val="000000"/>
        </w:rPr>
        <w:t xml:space="preserve">An individual with capacity to sign the form on behalf of the beneficial owner must sign it. </w:t>
      </w:r>
    </w:p>
    <w:p w14:paraId="35E85C60" w14:textId="77777777" w:rsidR="00FD043F" w:rsidRPr="004C0DE4" w:rsidRDefault="00FD043F" w:rsidP="00FD043F">
      <w:pPr>
        <w:numPr>
          <w:ilvl w:val="0"/>
          <w:numId w:val="6"/>
        </w:numPr>
        <w:autoSpaceDE w:val="0"/>
        <w:autoSpaceDN w:val="0"/>
        <w:rPr>
          <w:rFonts w:eastAsia="Times New Roman" w:cstheme="minorHAnsi"/>
          <w:noProof/>
          <w:color w:val="000000"/>
        </w:rPr>
      </w:pPr>
      <w:r w:rsidRPr="004C0DE4">
        <w:rPr>
          <w:rFonts w:eastAsia="Times New Roman" w:cstheme="minorHAnsi"/>
          <w:noProof/>
          <w:color w:val="000000"/>
        </w:rPr>
        <w:t xml:space="preserve">This individual must check the box under the signature to confirm the signer has capacity to sign the form. </w:t>
      </w:r>
    </w:p>
    <w:p w14:paraId="2E2C9BC1" w14:textId="77777777" w:rsidR="00FD043F" w:rsidRPr="004C0DE4" w:rsidRDefault="00FD043F" w:rsidP="00FD043F">
      <w:pPr>
        <w:autoSpaceDE w:val="0"/>
        <w:autoSpaceDN w:val="0"/>
        <w:rPr>
          <w:rFonts w:eastAsia="Calibri" w:cstheme="minorHAnsi"/>
          <w:noProof/>
          <w:color w:val="000000"/>
        </w:rPr>
      </w:pPr>
    </w:p>
    <w:p w14:paraId="005FFC88" w14:textId="7AC77BD7" w:rsidR="00FD043F" w:rsidRPr="00F86667" w:rsidRDefault="00FD043F" w:rsidP="00FD043F">
      <w:pPr>
        <w:autoSpaceDE w:val="0"/>
        <w:autoSpaceDN w:val="0"/>
        <w:rPr>
          <w:rFonts w:eastAsiaTheme="minorEastAsia" w:cstheme="minorHAnsi"/>
          <w:b/>
          <w:bCs/>
          <w:noProof/>
          <w:color w:val="000000"/>
          <w:u w:val="single"/>
          <w:lang w:val="pl-PL"/>
        </w:rPr>
      </w:pPr>
      <w:r w:rsidRPr="004C0DE4">
        <w:rPr>
          <w:rFonts w:eastAsiaTheme="minorEastAsia" w:cstheme="minorHAnsi"/>
          <w:b/>
          <w:bCs/>
          <w:noProof/>
          <w:color w:val="000000"/>
          <w:u w:val="single"/>
          <w:lang w:val="pl-PL"/>
        </w:rPr>
        <w:t>Part XXIX:</w:t>
      </w:r>
      <w:r w:rsidRPr="00F86667">
        <w:rPr>
          <w:rFonts w:eastAsiaTheme="minorEastAsia" w:cstheme="minorHAnsi"/>
          <w:b/>
          <w:bCs/>
          <w:noProof/>
          <w:color w:val="000000"/>
          <w:u w:val="single"/>
          <w:lang w:val="pl-PL"/>
        </w:rPr>
        <w:t xml:space="preserve"> </w:t>
      </w:r>
    </w:p>
    <w:p w14:paraId="7D679078" w14:textId="77777777" w:rsidR="00FD043F" w:rsidRPr="00F86667" w:rsidRDefault="00FD043F" w:rsidP="00FD043F">
      <w:pPr>
        <w:numPr>
          <w:ilvl w:val="0"/>
          <w:numId w:val="6"/>
        </w:numPr>
        <w:autoSpaceDE w:val="0"/>
        <w:autoSpaceDN w:val="0"/>
        <w:rPr>
          <w:rFonts w:eastAsiaTheme="minorEastAsia" w:cstheme="minorHAnsi"/>
          <w:noProof/>
          <w:color w:val="000000"/>
        </w:rPr>
      </w:pPr>
      <w:r w:rsidRPr="00F86667">
        <w:rPr>
          <w:rFonts w:eastAsiaTheme="minorEastAsia" w:cstheme="minorHAnsi"/>
          <w:noProof/>
          <w:color w:val="000000"/>
        </w:rPr>
        <w:t xml:space="preserve">This part must be completed </w:t>
      </w:r>
      <w:r w:rsidRPr="00F86667">
        <w:rPr>
          <w:rFonts w:eastAsiaTheme="minorEastAsia" w:cstheme="minorHAnsi"/>
          <w:b/>
          <w:bCs/>
          <w:noProof/>
          <w:color w:val="000000"/>
          <w:u w:val="single"/>
        </w:rPr>
        <w:t>ONLY IF</w:t>
      </w:r>
      <w:r w:rsidRPr="00F86667">
        <w:rPr>
          <w:rFonts w:eastAsiaTheme="minorEastAsia" w:cstheme="minorHAnsi"/>
          <w:noProof/>
          <w:color w:val="000000"/>
        </w:rPr>
        <w:t xml:space="preserve"> the beneficial owner is a “Passive NFFE.” </w:t>
      </w:r>
    </w:p>
    <w:p w14:paraId="091E4C1A" w14:textId="77777777" w:rsidR="00FD043F" w:rsidRPr="00F86667" w:rsidRDefault="00FD043F" w:rsidP="00FD043F">
      <w:pPr>
        <w:autoSpaceDE w:val="0"/>
        <w:autoSpaceDN w:val="0"/>
        <w:rPr>
          <w:rFonts w:eastAsiaTheme="minorEastAsia" w:cstheme="minorHAnsi"/>
          <w:noProof/>
          <w:color w:val="000000"/>
        </w:rPr>
      </w:pPr>
    </w:p>
    <w:p w14:paraId="6A5A30B9" w14:textId="77777777" w:rsidR="00FD043F" w:rsidRPr="00F86667" w:rsidRDefault="00FD043F" w:rsidP="00FD043F">
      <w:pPr>
        <w:autoSpaceDE w:val="0"/>
        <w:autoSpaceDN w:val="0"/>
        <w:rPr>
          <w:rFonts w:eastAsiaTheme="minorEastAsia" w:cstheme="minorHAnsi"/>
          <w:b/>
          <w:bCs/>
          <w:noProof/>
          <w:color w:val="000000"/>
          <w:u w:val="single"/>
        </w:rPr>
      </w:pPr>
      <w:r w:rsidRPr="00F86667">
        <w:rPr>
          <w:rFonts w:eastAsiaTheme="minorEastAsia" w:cstheme="minorHAnsi"/>
          <w:b/>
          <w:bCs/>
          <w:noProof/>
          <w:color w:val="000000"/>
          <w:u w:val="single"/>
        </w:rPr>
        <w:t xml:space="preserve">What is “chapter 4 status”? </w:t>
      </w:r>
    </w:p>
    <w:p w14:paraId="210C1AA7" w14:textId="77777777" w:rsidR="00FD043F" w:rsidRPr="00F86667" w:rsidRDefault="00FD043F" w:rsidP="00FD043F">
      <w:pPr>
        <w:autoSpaceDE w:val="0"/>
        <w:autoSpaceDN w:val="0"/>
        <w:rPr>
          <w:rFonts w:eastAsiaTheme="minorEastAsia" w:cstheme="minorHAnsi"/>
          <w:noProof/>
          <w:color w:val="000000"/>
        </w:rPr>
      </w:pPr>
      <w:r w:rsidRPr="00F86667">
        <w:rPr>
          <w:rFonts w:eastAsiaTheme="minorEastAsia" w:cstheme="minorHAnsi"/>
          <w:noProof/>
          <w:color w:val="000000"/>
        </w:rPr>
        <w:t xml:space="preserve">Chapter 4 Status is FATCA status that has to be provided and confirmed by beneficial owner. It includes 31 different statuses. Below are the full names of some general abbreviations. Go to </w:t>
      </w:r>
      <w:hyperlink r:id="rId16" w:history="1">
        <w:r w:rsidRPr="00F86667">
          <w:rPr>
            <w:rStyle w:val="Hyperlink"/>
            <w:rFonts w:cstheme="minorHAnsi"/>
            <w:noProof/>
            <w:color w:val="0563C1"/>
          </w:rPr>
          <w:t>www.irs.gov</w:t>
        </w:r>
      </w:hyperlink>
      <w:r w:rsidRPr="00F86667">
        <w:rPr>
          <w:rFonts w:eastAsiaTheme="minorEastAsia" w:cstheme="minorHAnsi"/>
          <w:noProof/>
          <w:color w:val="000000"/>
        </w:rPr>
        <w:t xml:space="preserve"> or search the 4 big accounting firms (Deloitte, EY, PWC and KPMG) for more detailed and accurate information. </w:t>
      </w:r>
    </w:p>
    <w:p w14:paraId="68672C4B" w14:textId="77777777" w:rsidR="00FD043F" w:rsidRPr="00F86667" w:rsidRDefault="00FD043F" w:rsidP="00FD043F">
      <w:pPr>
        <w:autoSpaceDE w:val="0"/>
        <w:autoSpaceDN w:val="0"/>
        <w:rPr>
          <w:rFonts w:eastAsiaTheme="minorEastAsia" w:cstheme="minorHAnsi"/>
          <w:noProof/>
          <w:color w:val="000000"/>
        </w:rPr>
      </w:pPr>
    </w:p>
    <w:p w14:paraId="591B18DA" w14:textId="77777777" w:rsidR="00FD043F" w:rsidRPr="00F86667" w:rsidRDefault="00FD043F" w:rsidP="00FD043F">
      <w:pPr>
        <w:autoSpaceDE w:val="0"/>
        <w:autoSpaceDN w:val="0"/>
        <w:rPr>
          <w:rFonts w:eastAsiaTheme="minorEastAsia" w:cstheme="minorHAnsi"/>
          <w:noProof/>
          <w:color w:val="000000"/>
        </w:rPr>
      </w:pPr>
      <w:r w:rsidRPr="00F86667">
        <w:rPr>
          <w:rFonts w:eastAsiaTheme="minorEastAsia" w:cstheme="minorHAnsi"/>
          <w:b/>
          <w:bCs/>
          <w:noProof/>
          <w:color w:val="000000"/>
        </w:rPr>
        <w:t>FFI</w:t>
      </w:r>
      <w:r w:rsidRPr="00F86667">
        <w:rPr>
          <w:rFonts w:eastAsiaTheme="minorEastAsia" w:cstheme="minorHAnsi"/>
          <w:noProof/>
          <w:color w:val="000000"/>
        </w:rPr>
        <w:t xml:space="preserve"> stands for Foreign Financial Institution. </w:t>
      </w:r>
    </w:p>
    <w:p w14:paraId="7F955AB4" w14:textId="77777777" w:rsidR="00FD043F" w:rsidRPr="00F86667" w:rsidRDefault="00FD043F" w:rsidP="00FD043F">
      <w:pPr>
        <w:autoSpaceDE w:val="0"/>
        <w:autoSpaceDN w:val="0"/>
        <w:rPr>
          <w:rFonts w:eastAsiaTheme="minorEastAsia" w:cstheme="minorHAnsi"/>
          <w:noProof/>
          <w:color w:val="000000"/>
        </w:rPr>
      </w:pPr>
    </w:p>
    <w:p w14:paraId="1FC5A0BB" w14:textId="77777777" w:rsidR="00FD043F" w:rsidRPr="00F86667" w:rsidRDefault="00FD043F" w:rsidP="00FD043F">
      <w:pPr>
        <w:autoSpaceDE w:val="0"/>
        <w:autoSpaceDN w:val="0"/>
        <w:rPr>
          <w:rFonts w:eastAsiaTheme="minorEastAsia" w:cstheme="minorHAnsi"/>
          <w:noProof/>
          <w:color w:val="000000"/>
        </w:rPr>
      </w:pPr>
      <w:r w:rsidRPr="00F86667">
        <w:rPr>
          <w:rFonts w:eastAsiaTheme="minorEastAsia" w:cstheme="minorHAnsi"/>
          <w:b/>
          <w:bCs/>
          <w:noProof/>
          <w:color w:val="000000"/>
        </w:rPr>
        <w:t>NFFE</w:t>
      </w:r>
      <w:r w:rsidRPr="00F86667">
        <w:rPr>
          <w:rFonts w:eastAsiaTheme="minorEastAsia" w:cstheme="minorHAnsi"/>
          <w:noProof/>
          <w:color w:val="000000"/>
        </w:rPr>
        <w:t xml:space="preserve"> stands for Non-Financial Foreign Entity. </w:t>
      </w:r>
    </w:p>
    <w:p w14:paraId="7BB3EACA" w14:textId="77777777" w:rsidR="00FD043F" w:rsidRPr="00F86667" w:rsidRDefault="00FD043F" w:rsidP="00FD043F">
      <w:pPr>
        <w:autoSpaceDE w:val="0"/>
        <w:autoSpaceDN w:val="0"/>
        <w:rPr>
          <w:rFonts w:eastAsiaTheme="minorEastAsia" w:cstheme="minorHAnsi"/>
          <w:noProof/>
          <w:color w:val="000000"/>
        </w:rPr>
      </w:pPr>
    </w:p>
    <w:p w14:paraId="404344D0" w14:textId="77777777" w:rsidR="00FD043F" w:rsidRPr="00F86667" w:rsidRDefault="00FD043F" w:rsidP="00FD043F">
      <w:pPr>
        <w:autoSpaceDE w:val="0"/>
        <w:autoSpaceDN w:val="0"/>
        <w:rPr>
          <w:rFonts w:eastAsiaTheme="minorEastAsia" w:cstheme="minorHAnsi"/>
          <w:noProof/>
          <w:color w:val="000000"/>
        </w:rPr>
      </w:pPr>
      <w:r w:rsidRPr="00F86667">
        <w:rPr>
          <w:rFonts w:eastAsiaTheme="minorEastAsia" w:cstheme="minorHAnsi"/>
          <w:b/>
          <w:bCs/>
          <w:noProof/>
          <w:color w:val="000000"/>
        </w:rPr>
        <w:t>Active NFFE</w:t>
      </w:r>
      <w:r w:rsidRPr="00F86667">
        <w:rPr>
          <w:rFonts w:eastAsiaTheme="minorEastAsia" w:cstheme="minorHAnsi"/>
          <w:noProof/>
          <w:color w:val="000000"/>
        </w:rPr>
        <w:t xml:space="preserve"> is generally understood to be operating companies in which less than 50% of the NFFE’s gross income is passive income, and less than 50% of the NFFE’s assets are assets that produce or are held for the production of passive income. </w:t>
      </w:r>
    </w:p>
    <w:p w14:paraId="6FB3BC19" w14:textId="77777777" w:rsidR="00FD043F" w:rsidRPr="00F86667" w:rsidRDefault="00FD043F" w:rsidP="00FD043F">
      <w:pPr>
        <w:autoSpaceDE w:val="0"/>
        <w:autoSpaceDN w:val="0"/>
        <w:rPr>
          <w:rFonts w:eastAsiaTheme="minorEastAsia" w:cstheme="minorHAnsi"/>
          <w:noProof/>
          <w:color w:val="000000"/>
        </w:rPr>
      </w:pPr>
    </w:p>
    <w:p w14:paraId="5D43F16F" w14:textId="77777777" w:rsidR="00FD043F" w:rsidRPr="00F86667" w:rsidRDefault="00FD043F" w:rsidP="00FD043F">
      <w:pPr>
        <w:autoSpaceDE w:val="0"/>
        <w:autoSpaceDN w:val="0"/>
        <w:rPr>
          <w:rFonts w:eastAsiaTheme="minorEastAsia" w:cstheme="minorHAnsi"/>
          <w:noProof/>
          <w:color w:val="000000"/>
        </w:rPr>
      </w:pPr>
      <w:r w:rsidRPr="00F86667">
        <w:rPr>
          <w:rFonts w:eastAsiaTheme="minorEastAsia" w:cstheme="minorHAnsi"/>
          <w:b/>
          <w:bCs/>
          <w:noProof/>
          <w:color w:val="000000"/>
        </w:rPr>
        <w:t>Passive NFFE</w:t>
      </w:r>
      <w:r w:rsidRPr="00F86667">
        <w:rPr>
          <w:rFonts w:eastAsiaTheme="minorEastAsia" w:cstheme="minorHAnsi"/>
          <w:noProof/>
          <w:color w:val="000000"/>
        </w:rPr>
        <w:t xml:space="preserve"> is defined as those NFFEs that do not meet the requirements of excepted NFFEs as set forth in the W-8 form. </w:t>
      </w:r>
    </w:p>
    <w:p w14:paraId="12920DF6" w14:textId="77777777" w:rsidR="00FD043F" w:rsidRPr="00F86667" w:rsidRDefault="00FD043F" w:rsidP="00FD043F">
      <w:pPr>
        <w:spacing w:before="240"/>
        <w:rPr>
          <w:rFonts w:eastAsiaTheme="minorEastAsia" w:cstheme="minorHAnsi"/>
          <w:noProof/>
          <w:color w:val="000000"/>
        </w:rPr>
      </w:pPr>
      <w:r w:rsidRPr="00F86667">
        <w:rPr>
          <w:rFonts w:eastAsiaTheme="minorEastAsia" w:cstheme="minorHAnsi"/>
          <w:noProof/>
          <w:color w:val="000000"/>
        </w:rPr>
        <w:t>International Organization has two main types: International nongovernmental organization (such as WTO, Red Cross, etc.) and International governmental organizations (such as United Nations)</w:t>
      </w:r>
    </w:p>
    <w:p w14:paraId="6C18F331" w14:textId="3FE5BB8C" w:rsidR="00C751CF" w:rsidRPr="00F86667" w:rsidRDefault="00C751CF" w:rsidP="00C751CF">
      <w:pPr>
        <w:rPr>
          <w:rFonts w:cstheme="minorHAnsi"/>
        </w:rPr>
      </w:pPr>
    </w:p>
    <w:sectPr w:rsidR="00C751CF" w:rsidRPr="00F86667" w:rsidSect="00FE6F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2DBE0" w14:textId="77777777" w:rsidR="00C95B80" w:rsidRDefault="00C95B80" w:rsidP="00FE04EE">
      <w:r>
        <w:separator/>
      </w:r>
    </w:p>
  </w:endnote>
  <w:endnote w:type="continuationSeparator" w:id="0">
    <w:p w14:paraId="6208AFC3" w14:textId="77777777" w:rsidR="00C95B80" w:rsidRDefault="00C95B80" w:rsidP="00FE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37E36" w14:textId="77777777" w:rsidR="00C95B80" w:rsidRDefault="00C95B80" w:rsidP="00FE04EE">
      <w:r>
        <w:separator/>
      </w:r>
    </w:p>
  </w:footnote>
  <w:footnote w:type="continuationSeparator" w:id="0">
    <w:p w14:paraId="4A2C3AA0" w14:textId="77777777" w:rsidR="00C95B80" w:rsidRDefault="00C95B80" w:rsidP="00FE0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820" w:hanging="360"/>
      </w:pPr>
      <w:rPr>
        <w:rFonts w:ascii="Calibri" w:hAnsi="Calibri" w:cs="Calibri"/>
        <w:b/>
        <w:bCs/>
        <w:i w:val="0"/>
        <w:iCs w:val="0"/>
        <w:w w:val="100"/>
        <w:sz w:val="24"/>
        <w:szCs w:val="24"/>
      </w:rPr>
    </w:lvl>
    <w:lvl w:ilvl="1">
      <w:start w:val="1"/>
      <w:numFmt w:val="lowerLetter"/>
      <w:lvlText w:val="%2."/>
      <w:lvlJc w:val="left"/>
      <w:pPr>
        <w:ind w:left="1540" w:hanging="360"/>
      </w:pPr>
      <w:rPr>
        <w:rFonts w:ascii="Calibri" w:hAnsi="Calibri" w:cs="Calibri"/>
        <w:b/>
        <w:bCs/>
        <w:i w:val="0"/>
        <w:iCs w:val="0"/>
        <w:spacing w:val="-1"/>
        <w:w w:val="100"/>
        <w:sz w:val="24"/>
        <w:szCs w:val="24"/>
      </w:rPr>
    </w:lvl>
    <w:lvl w:ilvl="2">
      <w:numFmt w:val="bullet"/>
      <w:lvlText w:val="•"/>
      <w:lvlJc w:val="left"/>
      <w:pPr>
        <w:ind w:left="2580" w:hanging="360"/>
      </w:pPr>
    </w:lvl>
    <w:lvl w:ilvl="3">
      <w:numFmt w:val="bullet"/>
      <w:lvlText w:val="•"/>
      <w:lvlJc w:val="left"/>
      <w:pPr>
        <w:ind w:left="3620" w:hanging="360"/>
      </w:pPr>
    </w:lvl>
    <w:lvl w:ilvl="4">
      <w:numFmt w:val="bullet"/>
      <w:lvlText w:val="•"/>
      <w:lvlJc w:val="left"/>
      <w:pPr>
        <w:ind w:left="4660" w:hanging="360"/>
      </w:pPr>
    </w:lvl>
    <w:lvl w:ilvl="5">
      <w:numFmt w:val="bullet"/>
      <w:lvlText w:val="•"/>
      <w:lvlJc w:val="left"/>
      <w:pPr>
        <w:ind w:left="5700" w:hanging="360"/>
      </w:pPr>
    </w:lvl>
    <w:lvl w:ilvl="6">
      <w:numFmt w:val="bullet"/>
      <w:lvlText w:val="•"/>
      <w:lvlJc w:val="left"/>
      <w:pPr>
        <w:ind w:left="6740" w:hanging="360"/>
      </w:pPr>
    </w:lvl>
    <w:lvl w:ilvl="7">
      <w:numFmt w:val="bullet"/>
      <w:lvlText w:val="•"/>
      <w:lvlJc w:val="left"/>
      <w:pPr>
        <w:ind w:left="7780" w:hanging="360"/>
      </w:pPr>
    </w:lvl>
    <w:lvl w:ilvl="8">
      <w:numFmt w:val="bullet"/>
      <w:lvlText w:val="•"/>
      <w:lvlJc w:val="left"/>
      <w:pPr>
        <w:ind w:left="8820" w:hanging="360"/>
      </w:pPr>
    </w:lvl>
  </w:abstractNum>
  <w:abstractNum w:abstractNumId="1" w15:restartNumberingAfterBreak="0">
    <w:nsid w:val="14C914D2"/>
    <w:multiLevelType w:val="hybridMultilevel"/>
    <w:tmpl w:val="DB6EB6C4"/>
    <w:lvl w:ilvl="0" w:tplc="5762ABF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CD34D2"/>
    <w:multiLevelType w:val="hybridMultilevel"/>
    <w:tmpl w:val="1BDAF96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772CBE"/>
    <w:multiLevelType w:val="hybridMultilevel"/>
    <w:tmpl w:val="5CE8A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C4B01B2"/>
    <w:multiLevelType w:val="hybridMultilevel"/>
    <w:tmpl w:val="96B06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FE0BAD"/>
    <w:multiLevelType w:val="hybridMultilevel"/>
    <w:tmpl w:val="5F688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154F8F"/>
    <w:multiLevelType w:val="hybridMultilevel"/>
    <w:tmpl w:val="E3AE45A2"/>
    <w:lvl w:ilvl="0" w:tplc="B2CE21E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93A42D5"/>
    <w:multiLevelType w:val="hybridMultilevel"/>
    <w:tmpl w:val="51E2DFC6"/>
    <w:lvl w:ilvl="0" w:tplc="0409000F">
      <w:start w:val="1"/>
      <w:numFmt w:val="decimal"/>
      <w:lvlText w:val="%1."/>
      <w:lvlJc w:val="left"/>
      <w:pPr>
        <w:ind w:left="720" w:hanging="360"/>
      </w:pPr>
      <w:rPr>
        <w:b/>
        <w:bCs/>
      </w:rPr>
    </w:lvl>
    <w:lvl w:ilvl="1" w:tplc="666E189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1DB50FE"/>
    <w:multiLevelType w:val="hybridMultilevel"/>
    <w:tmpl w:val="F5FE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B95082"/>
    <w:multiLevelType w:val="hybridMultilevel"/>
    <w:tmpl w:val="8A3A44BC"/>
    <w:lvl w:ilvl="0" w:tplc="DD64D4E2">
      <w:numFmt w:val="bullet"/>
      <w:lvlText w:val="-"/>
      <w:lvlJc w:val="left"/>
      <w:pPr>
        <w:ind w:left="720" w:hanging="360"/>
      </w:pPr>
      <w:rPr>
        <w:rFonts w:ascii="Calibri" w:eastAsia="Times New Roman" w:hAnsi="Calibri" w:cs="Calibri"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21141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6882959">
    <w:abstractNumId w:val="3"/>
  </w:num>
  <w:num w:numId="3" w16cid:durableId="967779300">
    <w:abstractNumId w:val="4"/>
  </w:num>
  <w:num w:numId="4" w16cid:durableId="855118793">
    <w:abstractNumId w:val="0"/>
  </w:num>
  <w:num w:numId="5" w16cid:durableId="15095177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16759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3968678">
    <w:abstractNumId w:val="9"/>
  </w:num>
  <w:num w:numId="8" w16cid:durableId="452988093">
    <w:abstractNumId w:val="1"/>
  </w:num>
  <w:num w:numId="9" w16cid:durableId="1157458962">
    <w:abstractNumId w:val="5"/>
  </w:num>
  <w:num w:numId="10" w16cid:durableId="133568793">
    <w:abstractNumId w:val="2"/>
  </w:num>
  <w:num w:numId="11" w16cid:durableId="17166561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76"/>
    <w:rsid w:val="00001B8A"/>
    <w:rsid w:val="000105DF"/>
    <w:rsid w:val="000E736F"/>
    <w:rsid w:val="001936E3"/>
    <w:rsid w:val="001C287C"/>
    <w:rsid w:val="002137B5"/>
    <w:rsid w:val="002E0F01"/>
    <w:rsid w:val="002E624A"/>
    <w:rsid w:val="002E7F8B"/>
    <w:rsid w:val="003A26F5"/>
    <w:rsid w:val="003B1EA0"/>
    <w:rsid w:val="00447D52"/>
    <w:rsid w:val="004B29D0"/>
    <w:rsid w:val="004C0DE4"/>
    <w:rsid w:val="004C65B7"/>
    <w:rsid w:val="005775EC"/>
    <w:rsid w:val="005B21F0"/>
    <w:rsid w:val="005C4493"/>
    <w:rsid w:val="005D27E2"/>
    <w:rsid w:val="005F54C5"/>
    <w:rsid w:val="00604060"/>
    <w:rsid w:val="00626230"/>
    <w:rsid w:val="00693500"/>
    <w:rsid w:val="0069415F"/>
    <w:rsid w:val="006E3C9B"/>
    <w:rsid w:val="0072066E"/>
    <w:rsid w:val="007522B4"/>
    <w:rsid w:val="007A3618"/>
    <w:rsid w:val="00800594"/>
    <w:rsid w:val="00892C35"/>
    <w:rsid w:val="008E5CBA"/>
    <w:rsid w:val="00962051"/>
    <w:rsid w:val="009C11F1"/>
    <w:rsid w:val="009C6467"/>
    <w:rsid w:val="00A30130"/>
    <w:rsid w:val="00A86155"/>
    <w:rsid w:val="00B23685"/>
    <w:rsid w:val="00B64B3C"/>
    <w:rsid w:val="00BD41F0"/>
    <w:rsid w:val="00C4068A"/>
    <w:rsid w:val="00C751CF"/>
    <w:rsid w:val="00C83A76"/>
    <w:rsid w:val="00C95B80"/>
    <w:rsid w:val="00D12BA6"/>
    <w:rsid w:val="00D56F27"/>
    <w:rsid w:val="00D7217E"/>
    <w:rsid w:val="00DB0EB5"/>
    <w:rsid w:val="00DD248A"/>
    <w:rsid w:val="00DD40B8"/>
    <w:rsid w:val="00DF59BC"/>
    <w:rsid w:val="00E470CD"/>
    <w:rsid w:val="00F26116"/>
    <w:rsid w:val="00F411B8"/>
    <w:rsid w:val="00F7436B"/>
    <w:rsid w:val="00F86667"/>
    <w:rsid w:val="00FD043F"/>
    <w:rsid w:val="00FD1238"/>
    <w:rsid w:val="00FE04EE"/>
    <w:rsid w:val="00FE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D5043"/>
  <w15:chartTrackingRefBased/>
  <w15:docId w15:val="{3DCE894A-00A9-49AB-9108-AE83B344B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1CF"/>
    <w:pPr>
      <w:spacing w:after="0" w:line="240" w:lineRule="auto"/>
    </w:pPr>
  </w:style>
  <w:style w:type="paragraph" w:styleId="Heading1">
    <w:name w:val="heading 1"/>
    <w:basedOn w:val="Normal"/>
    <w:next w:val="Normal"/>
    <w:link w:val="Heading1Char"/>
    <w:uiPriority w:val="9"/>
    <w:qFormat/>
    <w:rsid w:val="00C751C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51CF"/>
    <w:rPr>
      <w:color w:val="0000FF"/>
      <w:u w:val="single"/>
    </w:rPr>
  </w:style>
  <w:style w:type="paragraph" w:styleId="Title">
    <w:name w:val="Title"/>
    <w:basedOn w:val="Normal"/>
    <w:next w:val="Normal"/>
    <w:link w:val="TitleChar"/>
    <w:uiPriority w:val="1"/>
    <w:qFormat/>
    <w:rsid w:val="00C751CF"/>
    <w:pPr>
      <w:widowControl w:val="0"/>
      <w:autoSpaceDE w:val="0"/>
      <w:autoSpaceDN w:val="0"/>
      <w:adjustRightInd w:val="0"/>
      <w:spacing w:before="1"/>
      <w:ind w:left="100"/>
    </w:pPr>
    <w:rPr>
      <w:rFonts w:ascii="Calibri Light" w:eastAsiaTheme="minorEastAsia" w:hAnsi="Calibri Light" w:cs="Calibri Light"/>
      <w:sz w:val="32"/>
      <w:szCs w:val="32"/>
    </w:rPr>
  </w:style>
  <w:style w:type="character" w:customStyle="1" w:styleId="TitleChar">
    <w:name w:val="Title Char"/>
    <w:basedOn w:val="DefaultParagraphFont"/>
    <w:link w:val="Title"/>
    <w:uiPriority w:val="1"/>
    <w:rsid w:val="00C751CF"/>
    <w:rPr>
      <w:rFonts w:ascii="Calibri Light" w:eastAsiaTheme="minorEastAsia" w:hAnsi="Calibri Light" w:cs="Calibri Light"/>
      <w:sz w:val="32"/>
      <w:szCs w:val="32"/>
    </w:rPr>
  </w:style>
  <w:style w:type="paragraph" w:styleId="ListParagraph">
    <w:name w:val="List Paragraph"/>
    <w:basedOn w:val="Normal"/>
    <w:uiPriority w:val="34"/>
    <w:qFormat/>
    <w:rsid w:val="00C751CF"/>
    <w:pPr>
      <w:ind w:left="720"/>
    </w:pPr>
    <w:rPr>
      <w:rFonts w:ascii="Calibri" w:hAnsi="Calibri" w:cs="Calibri"/>
    </w:rPr>
  </w:style>
  <w:style w:type="character" w:customStyle="1" w:styleId="Heading1Char">
    <w:name w:val="Heading 1 Char"/>
    <w:basedOn w:val="DefaultParagraphFont"/>
    <w:link w:val="Heading1"/>
    <w:uiPriority w:val="9"/>
    <w:rsid w:val="00C751C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231044">
      <w:bodyDiv w:val="1"/>
      <w:marLeft w:val="0"/>
      <w:marRight w:val="0"/>
      <w:marTop w:val="0"/>
      <w:marBottom w:val="0"/>
      <w:divBdr>
        <w:top w:val="none" w:sz="0" w:space="0" w:color="auto"/>
        <w:left w:val="none" w:sz="0" w:space="0" w:color="auto"/>
        <w:bottom w:val="none" w:sz="0" w:space="0" w:color="auto"/>
        <w:right w:val="none" w:sz="0" w:space="0" w:color="auto"/>
      </w:divBdr>
    </w:div>
    <w:div w:id="212488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rs.gov/forms-pubs-search?search=W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rs.gov/forms-pubs-search?search=W8"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rs.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irs.gov/pub/irs-pdf/p515.pdf"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irs.gov/forms-pubs-search?search=w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Tworzydlo, Irena</dc:creator>
  <cp:keywords/>
  <dc:description/>
  <cp:lastModifiedBy>Klubertanz, Kim</cp:lastModifiedBy>
  <cp:revision>39</cp:revision>
  <dcterms:created xsi:type="dcterms:W3CDTF">2023-04-18T00:21:00Z</dcterms:created>
  <dcterms:modified xsi:type="dcterms:W3CDTF">2023-04-20T15:39:00Z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3caa80-b45a-41c4-be35-6a080a795a59_Enabled">
    <vt:lpwstr>true</vt:lpwstr>
  </property>
  <property fmtid="{D5CDD505-2E9C-101B-9397-08002B2CF9AE}" pid="3" name="MSIP_Label_ec3caa80-b45a-41c4-be35-6a080a795a59_SetDate">
    <vt:lpwstr>2023-04-14T21:16:43Z</vt:lpwstr>
  </property>
  <property fmtid="{D5CDD505-2E9C-101B-9397-08002B2CF9AE}" pid="4" name="MSIP_Label_ec3caa80-b45a-41c4-be35-6a080a795a59_Method">
    <vt:lpwstr>Privileged</vt:lpwstr>
  </property>
  <property fmtid="{D5CDD505-2E9C-101B-9397-08002B2CF9AE}" pid="5" name="MSIP_Label_ec3caa80-b45a-41c4-be35-6a080a795a59_Name">
    <vt:lpwstr>ec3caa80-b45a-41c4-be35-6a080a795a59</vt:lpwstr>
  </property>
  <property fmtid="{D5CDD505-2E9C-101B-9397-08002B2CF9AE}" pid="6" name="MSIP_Label_ec3caa80-b45a-41c4-be35-6a080a795a59_SiteId">
    <vt:lpwstr>fee2180b-69b6-4afe-9f14-ccd70bd4c737</vt:lpwstr>
  </property>
  <property fmtid="{D5CDD505-2E9C-101B-9397-08002B2CF9AE}" pid="7" name="MSIP_Label_ec3caa80-b45a-41c4-be35-6a080a795a59_ActionId">
    <vt:lpwstr>ad6c34cd-420c-4611-9d3f-bea8b1ca1c7c</vt:lpwstr>
  </property>
  <property fmtid="{D5CDD505-2E9C-101B-9397-08002B2CF9AE}" pid="8" name="MSIP_Label_ec3caa80-b45a-41c4-be35-6a080a795a59_ContentBits">
    <vt:lpwstr>0</vt:lpwstr>
  </property>
</Properties>
</file>